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9AF7" w14:textId="31036AE2" w:rsidR="00C03FA2" w:rsidRPr="00363537" w:rsidRDefault="00C03FA2" w:rsidP="00C03F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6FA5E1" w14:textId="3156FF48" w:rsidR="00E04F23" w:rsidRPr="00363537" w:rsidRDefault="00A54C24" w:rsidP="00C03FA2">
      <w:pPr>
        <w:rPr>
          <w:rFonts w:ascii="Arial" w:hAnsi="Arial" w:cs="Arial"/>
          <w:sz w:val="22"/>
          <w:szCs w:val="22"/>
        </w:rPr>
      </w:pPr>
      <w:r w:rsidRPr="00363537">
        <w:rPr>
          <w:rFonts w:ascii="Arial" w:hAnsi="Arial" w:cs="Arial"/>
          <w:sz w:val="22"/>
          <w:szCs w:val="22"/>
        </w:rPr>
        <w:t>Using this template and u</w:t>
      </w:r>
      <w:r w:rsidR="00C03FA2" w:rsidRPr="00363537">
        <w:rPr>
          <w:rFonts w:ascii="Arial" w:hAnsi="Arial" w:cs="Arial"/>
          <w:sz w:val="22"/>
          <w:szCs w:val="22"/>
        </w:rPr>
        <w:t xml:space="preserve">nder each heading below, please list the associated position title (i.e. Account Manager, Account Executive, Strategic Planner, Art Director, Creative Director, Content Manager/Editor, Development Manager etc.). </w:t>
      </w:r>
      <w:r w:rsidR="00E04F23" w:rsidRPr="00363537">
        <w:rPr>
          <w:rFonts w:ascii="Arial" w:hAnsi="Arial" w:cs="Arial"/>
          <w:sz w:val="22"/>
          <w:szCs w:val="22"/>
        </w:rPr>
        <w:t xml:space="preserve">Add additional headings and rows if needed. </w:t>
      </w:r>
    </w:p>
    <w:p w14:paraId="343BA99E" w14:textId="77777777" w:rsidR="00E04F23" w:rsidRPr="00363537" w:rsidRDefault="00E04F23" w:rsidP="00C03FA2">
      <w:pPr>
        <w:rPr>
          <w:rFonts w:ascii="Arial" w:hAnsi="Arial" w:cs="Arial"/>
          <w:sz w:val="22"/>
          <w:szCs w:val="22"/>
        </w:rPr>
      </w:pPr>
    </w:p>
    <w:p w14:paraId="71CBA343" w14:textId="77777777" w:rsidR="00363537" w:rsidRDefault="00C03FA2" w:rsidP="00C03FA2">
      <w:pPr>
        <w:rPr>
          <w:rFonts w:ascii="Arial" w:hAnsi="Arial" w:cs="Arial"/>
          <w:sz w:val="22"/>
          <w:szCs w:val="22"/>
        </w:rPr>
      </w:pPr>
      <w:r w:rsidRPr="00363537">
        <w:rPr>
          <w:rFonts w:ascii="Arial" w:hAnsi="Arial" w:cs="Arial"/>
          <w:sz w:val="22"/>
          <w:szCs w:val="22"/>
        </w:rPr>
        <w:t xml:space="preserve">Key tasks performed, minimum years of experience for the role, </w:t>
      </w:r>
      <w:r w:rsidR="00E04F23" w:rsidRPr="00363537">
        <w:rPr>
          <w:rFonts w:ascii="Arial" w:hAnsi="Arial" w:cs="Arial"/>
          <w:sz w:val="22"/>
          <w:szCs w:val="22"/>
        </w:rPr>
        <w:t xml:space="preserve">length of employment within the company, </w:t>
      </w:r>
      <w:r w:rsidRPr="00363537">
        <w:rPr>
          <w:rFonts w:ascii="Arial" w:hAnsi="Arial" w:cs="Arial"/>
          <w:sz w:val="22"/>
          <w:szCs w:val="22"/>
        </w:rPr>
        <w:t>and the associated rates must also be included.</w:t>
      </w:r>
      <w:r w:rsidR="00363537">
        <w:rPr>
          <w:rFonts w:ascii="Arial" w:hAnsi="Arial" w:cs="Arial"/>
          <w:sz w:val="22"/>
          <w:szCs w:val="22"/>
        </w:rPr>
        <w:t xml:space="preserve"> </w:t>
      </w:r>
    </w:p>
    <w:p w14:paraId="29649832" w14:textId="77777777" w:rsidR="00363537" w:rsidRDefault="00363537" w:rsidP="00C03FA2">
      <w:pPr>
        <w:rPr>
          <w:rFonts w:ascii="Arial" w:hAnsi="Arial" w:cs="Arial"/>
          <w:sz w:val="22"/>
          <w:szCs w:val="22"/>
        </w:rPr>
      </w:pPr>
    </w:p>
    <w:p w14:paraId="16DC76BA" w14:textId="10491626" w:rsidR="00363537" w:rsidRDefault="00363537" w:rsidP="00C03FA2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F</w:t>
      </w:r>
      <w:r w:rsidRPr="00363537">
        <w:rPr>
          <w:rFonts w:ascii="Arial" w:hAnsi="Arial" w:cs="Arial"/>
          <w:i/>
          <w:iCs/>
          <w:color w:val="FF0000"/>
          <w:sz w:val="22"/>
          <w:szCs w:val="22"/>
        </w:rPr>
        <w:t xml:space="preserve">rom the time of application, </w:t>
      </w:r>
      <w:r>
        <w:rPr>
          <w:rFonts w:ascii="Arial" w:hAnsi="Arial" w:cs="Arial"/>
          <w:i/>
          <w:iCs/>
          <w:color w:val="FF0000"/>
          <w:sz w:val="22"/>
          <w:szCs w:val="22"/>
        </w:rPr>
        <w:t>t</w:t>
      </w:r>
      <w:r w:rsidRPr="00363537">
        <w:rPr>
          <w:rFonts w:ascii="Arial" w:hAnsi="Arial" w:cs="Arial"/>
          <w:i/>
          <w:iCs/>
          <w:color w:val="FF0000"/>
          <w:sz w:val="22"/>
          <w:szCs w:val="22"/>
        </w:rPr>
        <w:t xml:space="preserve">he rates 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submitted </w:t>
      </w:r>
      <w:r w:rsidRPr="00363537">
        <w:rPr>
          <w:rFonts w:ascii="Arial" w:hAnsi="Arial" w:cs="Arial"/>
          <w:i/>
          <w:iCs/>
          <w:color w:val="FF0000"/>
          <w:sz w:val="22"/>
          <w:szCs w:val="22"/>
        </w:rPr>
        <w:t xml:space="preserve">shall remain firm for a 24-month period. Price ranges </w:t>
      </w:r>
      <w:r w:rsidR="003516DA">
        <w:rPr>
          <w:rFonts w:ascii="Arial" w:hAnsi="Arial" w:cs="Arial"/>
          <w:i/>
          <w:iCs/>
          <w:color w:val="FF0000"/>
          <w:sz w:val="22"/>
          <w:szCs w:val="22"/>
        </w:rPr>
        <w:t>will not</w:t>
      </w:r>
      <w:r w:rsidRPr="00363537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3516DA">
        <w:rPr>
          <w:rFonts w:ascii="Arial" w:hAnsi="Arial" w:cs="Arial"/>
          <w:i/>
          <w:iCs/>
          <w:color w:val="FF0000"/>
          <w:sz w:val="22"/>
          <w:szCs w:val="22"/>
        </w:rPr>
        <w:t xml:space="preserve">be </w:t>
      </w:r>
      <w:r w:rsidR="00D424D2">
        <w:rPr>
          <w:rFonts w:ascii="Arial" w:hAnsi="Arial" w:cs="Arial"/>
          <w:i/>
          <w:iCs/>
          <w:color w:val="FF0000"/>
          <w:sz w:val="22"/>
          <w:szCs w:val="22"/>
        </w:rPr>
        <w:t xml:space="preserve">accepted. </w:t>
      </w:r>
      <w:r w:rsidRPr="00363537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14:paraId="154BD23B" w14:textId="18CCE3F9" w:rsidR="00515D3B" w:rsidRDefault="00515D3B" w:rsidP="00C03FA2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577964E8" w14:textId="77777777" w:rsidR="00515D3B" w:rsidRPr="00363537" w:rsidRDefault="00515D3B" w:rsidP="00C03FA2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5AED81E" w14:textId="77777777" w:rsidR="00C03FA2" w:rsidRPr="00FE44CB" w:rsidRDefault="00C03FA2" w:rsidP="00C03FA2">
      <w:pPr>
        <w:rPr>
          <w:rFonts w:ascii="Arial" w:hAnsi="Arial" w:cs="Arial"/>
        </w:rPr>
      </w:pPr>
    </w:p>
    <w:tbl>
      <w:tblPr>
        <w:tblW w:w="8662" w:type="dxa"/>
        <w:jc w:val="center"/>
        <w:tblLayout w:type="fixed"/>
        <w:tblLook w:val="04A0" w:firstRow="1" w:lastRow="0" w:firstColumn="1" w:lastColumn="0" w:noHBand="0" w:noVBand="1"/>
      </w:tblPr>
      <w:tblGrid>
        <w:gridCol w:w="2709"/>
        <w:gridCol w:w="1984"/>
        <w:gridCol w:w="1559"/>
        <w:gridCol w:w="2410"/>
      </w:tblGrid>
      <w:tr w:rsidR="009224E0" w:rsidRPr="00FE44CB" w14:paraId="777DD3A8" w14:textId="77777777" w:rsidTr="00515D3B">
        <w:trPr>
          <w:trHeight w:val="1335"/>
          <w:jc w:val="center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839F" w14:textId="77777777" w:rsidR="009224E0" w:rsidRDefault="009224E0" w:rsidP="0020443C">
            <w:pPr>
              <w:rPr>
                <w:rFonts w:ascii="Arial" w:hAnsi="Arial" w:cs="Arial"/>
                <w:color w:val="000000"/>
              </w:rPr>
            </w:pPr>
          </w:p>
          <w:p w14:paraId="2EF19895" w14:textId="77777777" w:rsidR="00515D3B" w:rsidRDefault="00515D3B" w:rsidP="00515D3B">
            <w:pPr>
              <w:rPr>
                <w:rFonts w:ascii="Arial" w:hAnsi="Arial" w:cs="Arial"/>
                <w:color w:val="000000"/>
              </w:rPr>
            </w:pPr>
          </w:p>
          <w:p w14:paraId="514D643B" w14:textId="77777777" w:rsidR="00515D3B" w:rsidRDefault="00515D3B" w:rsidP="00515D3B">
            <w:pPr>
              <w:rPr>
                <w:rFonts w:ascii="Arial" w:hAnsi="Arial" w:cs="Arial"/>
                <w:color w:val="000000"/>
              </w:rPr>
            </w:pPr>
          </w:p>
          <w:p w14:paraId="759B860E" w14:textId="05776AEB" w:rsidR="00515D3B" w:rsidRPr="00515D3B" w:rsidRDefault="00515D3B" w:rsidP="00515D3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B993" w14:textId="77777777" w:rsidR="009224E0" w:rsidRPr="00FE44CB" w:rsidRDefault="009224E0" w:rsidP="002044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44CB">
              <w:rPr>
                <w:rFonts w:ascii="Arial" w:hAnsi="Arial" w:cs="Arial"/>
                <w:b/>
                <w:bCs/>
                <w:color w:val="000000"/>
              </w:rPr>
              <w:t>Key Tasks Performed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2B39" w14:textId="77777777" w:rsidR="009224E0" w:rsidRPr="00FE44CB" w:rsidRDefault="009224E0" w:rsidP="00E04F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44CB">
              <w:rPr>
                <w:rFonts w:ascii="Arial" w:hAnsi="Arial" w:cs="Arial"/>
                <w:b/>
                <w:bCs/>
                <w:color w:val="000000"/>
              </w:rPr>
              <w:t>Minimum Years of Experience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9AF0" w14:textId="540BA6BA" w:rsidR="009224E0" w:rsidRPr="00FE44CB" w:rsidRDefault="009224E0" w:rsidP="0036353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44CB">
              <w:rPr>
                <w:rFonts w:ascii="Arial" w:hAnsi="Arial" w:cs="Arial"/>
                <w:b/>
                <w:bCs/>
                <w:color w:val="000000"/>
              </w:rPr>
              <w:t>Head Hour Rate (GST</w:t>
            </w:r>
            <w:r w:rsidRPr="00FE44CB">
              <w:rPr>
                <w:rFonts w:ascii="Arial" w:hAnsi="Arial" w:cs="Arial"/>
                <w:color w:val="000000"/>
              </w:rPr>
              <w:t> </w:t>
            </w:r>
            <w:r w:rsidRPr="00FE44CB">
              <w:rPr>
                <w:rFonts w:ascii="Arial" w:hAnsi="Arial" w:cs="Arial"/>
                <w:b/>
                <w:bCs/>
                <w:color w:val="000000"/>
              </w:rPr>
              <w:t>Exclusive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9224E0" w:rsidRPr="00FE44CB" w14:paraId="7739807E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2DD895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ACCOUNT MANAGEMENT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6DA8C0B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93B5983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5FD34A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4BA3508E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4DF8" w14:textId="2D6707A9" w:rsidR="009224E0" w:rsidRPr="00FE44CB" w:rsidRDefault="009224E0" w:rsidP="0020443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1669" w14:textId="77E8049C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F8299" w14:textId="5094CF78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4D319" w14:textId="162511E1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34518874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635B2" w14:textId="01FB5672" w:rsidR="009224E0" w:rsidRPr="00FE44CB" w:rsidRDefault="009224E0" w:rsidP="0020443C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CCE6" w14:textId="46BC43D1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F6838" w14:textId="29C35C64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7CB" w14:textId="470706AD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5235B9A2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3C77064" w14:textId="41A2910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MARKET RESEARCH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52F6919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DFA37A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AB3E3C5" w14:textId="77777777" w:rsidR="009224E0" w:rsidRPr="00FE44CB" w:rsidRDefault="009224E0" w:rsidP="0020443C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197D8D4C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571D" w14:textId="6953C994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D684" w14:textId="79805FD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B5DD9" w14:textId="4710D61F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E11A" w14:textId="7516039C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6A81C11B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70A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4B61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9A5C" w14:textId="77777777" w:rsidR="009224E0" w:rsidRPr="00FE44CB" w:rsidRDefault="009224E0" w:rsidP="005509F4">
            <w:pPr>
              <w:jc w:val="center"/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F7D6" w14:textId="77777777" w:rsidR="009224E0" w:rsidRPr="00FE44CB" w:rsidRDefault="009224E0" w:rsidP="005509F4">
            <w:pPr>
              <w:jc w:val="center"/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Cs/>
                <w:color w:val="000000"/>
              </w:rPr>
              <w:t> </w:t>
            </w:r>
          </w:p>
        </w:tc>
      </w:tr>
      <w:tr w:rsidR="009224E0" w:rsidRPr="00FE44CB" w14:paraId="2C5C1620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DA0619" w14:textId="0015A475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STRATEGY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28A60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B76362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07F55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397E9A78" w14:textId="77777777" w:rsidTr="00515D3B">
        <w:trPr>
          <w:trHeight w:val="403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90CE" w14:textId="59085DC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1E1B" w14:textId="2848B01F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189" w14:textId="0962A46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28F9" w14:textId="6EC6713E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1EF4FE12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7342" w14:textId="725F17E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6ABE" w14:textId="700E5EFE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C49B" w14:textId="1893902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D514E" w14:textId="28636951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449CBC5F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3A6009" w14:textId="27EA0E2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MARKETING AND CAMPAIGN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883318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C0FF65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C5AD7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2D9BBDC3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351F1" w14:textId="47D13971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64B0" w14:textId="28D10F0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2A17B" w14:textId="5A6326B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9270" w14:textId="5EB9556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6244BC2B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1FA9" w14:textId="4E690F9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944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D214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CFE4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10DD7FFD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1F3A28E" w14:textId="0FB89F0D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PUBLIC RELATIONS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AAFC865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4A7CE5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C526AF1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542B309A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3B79F" w14:textId="16561665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816C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4C6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C65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6F596089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46FD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37A8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0445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7EB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750C0C61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2D96619" w14:textId="604E44D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SOCIAL MEDIA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92EB082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F366CDB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130B7E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42C80C29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E1FE" w14:textId="3AE18F5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B7BF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F87E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B442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7805F8C2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765F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FDC92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A21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37AE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6A330123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8250FB5" w14:textId="206BE88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INDIGENOUS COMMUNICATIONS AND ENGAGEMENT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0D8558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6557CB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8B59C1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33A1B416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9E9D" w14:textId="6B09131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D362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5B7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4FB5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71EB7288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687F5" w14:textId="62DACC15" w:rsidR="00515D3B" w:rsidRPr="00FE44CB" w:rsidRDefault="00515D3B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A54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3AED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805F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3D4D5D7B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095CA2F" w14:textId="3B7C6464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lastRenderedPageBreak/>
              <w:t>CALD COMMUNICATIONS AND ENGAGEMENT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D7A53C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8EDBA8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161BAF0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7B7DB871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EC9" w14:textId="2C6624B2" w:rsidR="009224E0" w:rsidRPr="00FE44CB" w:rsidRDefault="00515D3B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C7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373BB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6F7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4FE8A7BC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C36F" w14:textId="5A2B9D00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40E1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4E37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F9B0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37523B29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B77A61F" w14:textId="0AEEC802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VISUAL COMMUNICATION</w:t>
            </w:r>
            <w:r w:rsidR="00C71C46"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82CD06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A43AA6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4D5560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2EA31192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46E08" w14:textId="149BB27A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167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290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EC68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7F630E96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D06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9BCE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041C2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D1E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67F84D90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6338CE0" w14:textId="057BB984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WRITTEN COMMUNICATION</w:t>
            </w:r>
            <w:r w:rsidR="00C71C46">
              <w:rPr>
                <w:rFonts w:ascii="Arial" w:hAnsi="Arial" w:cs="Arial"/>
                <w:color w:val="000000"/>
              </w:rPr>
              <w:t>S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2B034EE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CEB7A35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CDA263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0AA5467A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D37" w14:textId="06E8A9D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532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75F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B75D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327741FB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D69B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A8E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D02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1272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286E3DDF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42B12FA" w14:textId="3E6407B9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DIGITAL COMMUNICATIONS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383BDA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00FE91E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3824A6E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654541AA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5AAC" w14:textId="02663044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B36F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DB07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43516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239BD670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50B33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B6158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4130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4F29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542D363E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2E828D0" w14:textId="15B7F4A4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PRODUCTION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F729C29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ADDC09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B840E81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  <w:tr w:rsidR="009224E0" w:rsidRPr="00FE44CB" w14:paraId="713969C6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6B805" w14:textId="673D634D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i/>
                <w:iCs/>
                <w:color w:val="000000"/>
              </w:rPr>
              <w:t>Position/title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8D4D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BBFB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2EA5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  <w:r w:rsidRPr="00FE44C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24E0" w:rsidRPr="00FE44CB" w14:paraId="4D85F60B" w14:textId="77777777" w:rsidTr="00515D3B">
        <w:trPr>
          <w:trHeight w:val="390"/>
          <w:jc w:val="center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B81B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C24A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92F4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0C7C" w14:textId="77777777" w:rsidR="009224E0" w:rsidRPr="00FE44CB" w:rsidRDefault="009224E0" w:rsidP="005509F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22ECF20" w14:textId="77777777" w:rsidR="000449B2" w:rsidRPr="00FE44CB" w:rsidRDefault="000449B2" w:rsidP="00C03FA2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p w14:paraId="4F58A7DB" w14:textId="77777777" w:rsidR="00E04F23" w:rsidRPr="00FE44CB" w:rsidRDefault="00E04F23" w:rsidP="00C03FA2">
      <w:pPr>
        <w:rPr>
          <w:rFonts w:ascii="Arial" w:hAnsi="Arial" w:cs="Arial"/>
        </w:rPr>
      </w:pPr>
    </w:p>
    <w:p w14:paraId="1104AE40" w14:textId="77777777" w:rsidR="00E04F23" w:rsidRPr="00FE44CB" w:rsidRDefault="00E04F23" w:rsidP="00C03FA2">
      <w:pPr>
        <w:rPr>
          <w:rFonts w:ascii="Arial" w:hAnsi="Arial" w:cs="Arial"/>
        </w:rPr>
      </w:pPr>
    </w:p>
    <w:p w14:paraId="7B9D82D2" w14:textId="77777777" w:rsidR="00C03FA2" w:rsidRPr="00FE44CB" w:rsidRDefault="00C03FA2">
      <w:pPr>
        <w:rPr>
          <w:rFonts w:ascii="Arial" w:hAnsi="Arial" w:cs="Arial"/>
        </w:rPr>
      </w:pPr>
    </w:p>
    <w:sectPr w:rsidR="00C03FA2" w:rsidRPr="00FE44CB" w:rsidSect="00515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4BD3" w14:textId="77777777" w:rsidR="00FD7E93" w:rsidRDefault="00FD7E93" w:rsidP="0045009A">
      <w:r>
        <w:separator/>
      </w:r>
    </w:p>
  </w:endnote>
  <w:endnote w:type="continuationSeparator" w:id="0">
    <w:p w14:paraId="230ABA3C" w14:textId="77777777" w:rsidR="00FD7E93" w:rsidRDefault="00FD7E93" w:rsidP="0045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2C0A" w14:textId="77777777" w:rsidR="00ED011D" w:rsidRDefault="00ED0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38896084"/>
  <w:p w14:paraId="50D7B796" w14:textId="4C4AE06B" w:rsidR="00A54C24" w:rsidRDefault="00A54C24" w:rsidP="00A54C24">
    <w:pPr>
      <w:pStyle w:val="Footer"/>
      <w:rPr>
        <w:rFonts w:asciiTheme="minorHAnsi" w:hAnsiTheme="minorHAnsi" w:cs="Arial"/>
      </w:rPr>
    </w:pPr>
    <w:r>
      <w:fldChar w:fldCharType="begin"/>
    </w:r>
    <w:r>
      <w:rPr>
        <w:rFonts w:asciiTheme="minorHAnsi" w:hAnsiTheme="minorHAnsi"/>
      </w:rPr>
      <w:instrText xml:space="preserve"> FILENAME   \* MERGEFORMAT </w:instrText>
    </w:r>
    <w:r>
      <w:fldChar w:fldCharType="separate"/>
    </w:r>
    <w:r>
      <w:rPr>
        <w:rFonts w:asciiTheme="minorHAnsi" w:hAnsiTheme="minorHAnsi" w:cs="Arial"/>
        <w:noProof/>
      </w:rPr>
      <w:t>Services Rates Template</w:t>
    </w:r>
    <w:r>
      <w:rPr>
        <w:rFonts w:asciiTheme="minorHAnsi" w:hAnsiTheme="minorHAnsi"/>
        <w:noProof/>
      </w:rPr>
      <w:t>_SCM2701.docx</w:t>
    </w:r>
    <w:r>
      <w:fldChar w:fldCharType="end"/>
    </w:r>
    <w:bookmarkEnd w:id="2"/>
  </w:p>
  <w:p w14:paraId="4C7A04A8" w14:textId="78315B36" w:rsidR="00A54C24" w:rsidRDefault="00A54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D0E6" w14:textId="77777777" w:rsidR="00ED011D" w:rsidRDefault="00ED0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5F1D" w14:textId="77777777" w:rsidR="00FD7E93" w:rsidRDefault="00FD7E93" w:rsidP="0045009A">
      <w:r>
        <w:separator/>
      </w:r>
    </w:p>
  </w:footnote>
  <w:footnote w:type="continuationSeparator" w:id="0">
    <w:p w14:paraId="60561ACB" w14:textId="77777777" w:rsidR="00FD7E93" w:rsidRDefault="00FD7E93" w:rsidP="0045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F8C1" w14:textId="77777777" w:rsidR="00ED011D" w:rsidRDefault="00ED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13E5" w14:textId="4629147A" w:rsidR="0045009A" w:rsidRDefault="0045009A" w:rsidP="0045009A">
    <w:pPr>
      <w:pStyle w:val="Header"/>
      <w:rPr>
        <w:rFonts w:ascii="Arial" w:hAnsi="Arial" w:cs="Arial"/>
        <w:b/>
        <w:bCs/>
        <w:noProof/>
        <w:color w:val="0033CC"/>
        <w:sz w:val="32"/>
        <w:szCs w:val="32"/>
        <w:lang w:val="en-GB"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D971D" wp14:editId="7E4126BE">
          <wp:simplePos x="0" y="0"/>
          <wp:positionH relativeFrom="column">
            <wp:posOffset>5975350</wp:posOffset>
          </wp:positionH>
          <wp:positionV relativeFrom="paragraph">
            <wp:posOffset>-120650</wp:posOffset>
          </wp:positionV>
          <wp:extent cx="565150" cy="599440"/>
          <wp:effectExtent l="0" t="0" r="6350" b="0"/>
          <wp:wrapSquare wrapText="bothSides"/>
          <wp:docPr id="7" name="Picture 7" descr="Waratah NSWGovt Two ColourHiRes_IMG_v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atah NSWGovt Two ColourHiRes_IMG_v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8896162"/>
    <w:r>
      <w:rPr>
        <w:rFonts w:ascii="Arial" w:hAnsi="Arial" w:cs="Arial"/>
        <w:b/>
        <w:bCs/>
        <w:sz w:val="32"/>
        <w:szCs w:val="32"/>
      </w:rPr>
      <w:t xml:space="preserve">Service rates </w:t>
    </w:r>
  </w:p>
  <w:bookmarkEnd w:id="1"/>
  <w:p w14:paraId="22B7024C" w14:textId="77777777" w:rsidR="0045009A" w:rsidRDefault="0045009A" w:rsidP="0045009A">
    <w:pPr>
      <w:pStyle w:val="Header"/>
      <w:rPr>
        <w:rFonts w:ascii="Arial" w:hAnsi="Arial" w:cs="Arial"/>
        <w:b/>
        <w:noProof/>
        <w:color w:val="0033CC"/>
        <w:sz w:val="30"/>
        <w:szCs w:val="30"/>
        <w:lang w:val="en-GB" w:eastAsia="en-GB"/>
      </w:rPr>
    </w:pPr>
  </w:p>
  <w:p w14:paraId="077157BF" w14:textId="77777777" w:rsidR="0045009A" w:rsidRPr="0045009A" w:rsidRDefault="0045009A" w:rsidP="00450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266B" w14:textId="77777777" w:rsidR="00ED011D" w:rsidRDefault="00ED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635DB"/>
    <w:multiLevelType w:val="multilevel"/>
    <w:tmpl w:val="E962E6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BodyText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A2"/>
    <w:rsid w:val="000449B2"/>
    <w:rsid w:val="001E4682"/>
    <w:rsid w:val="0020443C"/>
    <w:rsid w:val="002C4CDE"/>
    <w:rsid w:val="002C5139"/>
    <w:rsid w:val="003516DA"/>
    <w:rsid w:val="00363537"/>
    <w:rsid w:val="003D35EE"/>
    <w:rsid w:val="0045009A"/>
    <w:rsid w:val="00461771"/>
    <w:rsid w:val="00477DF9"/>
    <w:rsid w:val="00515D3B"/>
    <w:rsid w:val="005509F4"/>
    <w:rsid w:val="00613F61"/>
    <w:rsid w:val="00656F94"/>
    <w:rsid w:val="007F6EE4"/>
    <w:rsid w:val="0085603C"/>
    <w:rsid w:val="008A3CDD"/>
    <w:rsid w:val="009224E0"/>
    <w:rsid w:val="009B44B4"/>
    <w:rsid w:val="00A54C24"/>
    <w:rsid w:val="00A94BAF"/>
    <w:rsid w:val="00B84C84"/>
    <w:rsid w:val="00B87B7F"/>
    <w:rsid w:val="00C03FA2"/>
    <w:rsid w:val="00C11735"/>
    <w:rsid w:val="00C11E9B"/>
    <w:rsid w:val="00C71C46"/>
    <w:rsid w:val="00CA47B0"/>
    <w:rsid w:val="00D424D2"/>
    <w:rsid w:val="00E04F23"/>
    <w:rsid w:val="00EB590A"/>
    <w:rsid w:val="00ED011D"/>
    <w:rsid w:val="00EF3457"/>
    <w:rsid w:val="00FD5449"/>
    <w:rsid w:val="00FD7E93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9EA9"/>
  <w15:docId w15:val="{F95BCC1B-A80B-4395-8C01-2093F90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537"/>
    <w:pPr>
      <w:keepNext/>
      <w:numPr>
        <w:numId w:val="1"/>
      </w:numPr>
      <w:pBdr>
        <w:bottom w:val="single" w:sz="12" w:space="5" w:color="BFBFBF" w:themeColor="background1" w:themeShade="BF"/>
      </w:pBdr>
      <w:spacing w:before="600" w:after="120" w:line="249" w:lineRule="auto"/>
      <w:ind w:hanging="720"/>
      <w:jc w:val="both"/>
      <w:outlineLvl w:val="0"/>
    </w:pPr>
    <w:rPr>
      <w:rFonts w:asciiTheme="majorHAnsi" w:hAnsiTheme="majorHAnsi" w:cs="Arial"/>
      <w:b/>
      <w:color w:val="4F81BD" w:themeColor="accent1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FA2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F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FA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A2"/>
    <w:rPr>
      <w:rFonts w:ascii="Tahoma" w:eastAsia="Times New Roman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FA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50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9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50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9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363537"/>
    <w:rPr>
      <w:rFonts w:asciiTheme="majorHAnsi" w:eastAsia="Times New Roman" w:hAnsiTheme="majorHAnsi" w:cs="Arial"/>
      <w:b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363537"/>
    <w:pPr>
      <w:keepLines/>
      <w:numPr>
        <w:ilvl w:val="1"/>
        <w:numId w:val="1"/>
      </w:numPr>
      <w:spacing w:before="240" w:after="120"/>
    </w:pPr>
    <w:rPr>
      <w:rFonts w:asciiTheme="minorHAnsi" w:hAnsiTheme="minorHAnsi" w:cstheme="minorHAnsi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537"/>
    <w:rPr>
      <w:rFonts w:eastAsia="Times New Roman" w:cstheme="minorHAnsi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09A04086854CB1BD5E28CBBBC7A9" ma:contentTypeVersion="4" ma:contentTypeDescription="Create a new document." ma:contentTypeScope="" ma:versionID="c74e2f8c526a53aa626adc14ac422243">
  <xsd:schema xmlns:xsd="http://www.w3.org/2001/XMLSchema" xmlns:xs="http://www.w3.org/2001/XMLSchema" xmlns:p="http://schemas.microsoft.com/office/2006/metadata/properties" xmlns:ns2="7abeb3ad-4d9d-4b11-8561-8be4d49fe0ad" targetNamespace="http://schemas.microsoft.com/office/2006/metadata/properties" ma:root="true" ma:fieldsID="119b2163e97b22ec8344cfe1d95e7eee" ns2:_="">
    <xsd:import namespace="7abeb3ad-4d9d-4b11-8561-8be4d49f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b3ad-4d9d-4b11-8561-8be4d49fe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FC83-6C96-4BAF-8D51-ECB4485FD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20777-4828-468C-AD15-EF9EE43E6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b3ad-4d9d-4b11-8561-8be4d49f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4EA23-A506-41C8-B234-176BADEE7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14950-3912-4714-8EF9-DA79ED4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Tiatia</dc:creator>
  <cp:lastModifiedBy>Kew Boonyong</cp:lastModifiedBy>
  <cp:revision>3</cp:revision>
  <dcterms:created xsi:type="dcterms:W3CDTF">2020-05-28T10:54:00Z</dcterms:created>
  <dcterms:modified xsi:type="dcterms:W3CDTF">2020-05-28T11:08:00Z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A1620036</vt:lpwstr>
  </property>
  <property fmtid="{D5CDD505-2E9C-101B-9397-08002B2CF9AE}" pid="4" name="Objective-Title">
    <vt:lpwstr>FINAL: Service Rates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2016-04-25T23:49:47Z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2016-05-26T04:42:57Z</vt:filetime>
  </property>
  <property fmtid="{D5CDD505-2E9C-101B-9397-08002B2CF9AE}" pid="11" name="Objective-Owner">
    <vt:lpwstr>Masieray Sesay</vt:lpwstr>
  </property>
  <property fmtid="{D5CDD505-2E9C-101B-9397-08002B2CF9AE}" pid="12" name="Objective-Path">
    <vt:lpwstr>Objective Global Folder:Government, Corporate and Regional Coordination Group:Strategic Communications and Events:COMMUNICATIONS - CONTRACTS AND SUPPLIER PERFORMANCE:Contracts:Advertising and Communications Services Scheme:2016:4. Request for Tender (RFT)</vt:lpwstr>
  </property>
  <property fmtid="{D5CDD505-2E9C-101B-9397-08002B2CF9AE}" pid="13" name="Objective-Parent">
    <vt:lpwstr>4. Request for Tender (RFT) Development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nsitivity Label [system]">
    <vt:lpwstr>None</vt:lpwstr>
  </property>
  <property fmtid="{D5CDD505-2E9C-101B-9397-08002B2CF9AE}" pid="22" name="Objective-Document Type [system]">
    <vt:lpwstr>Standard Document / Other (SD)</vt:lpwstr>
  </property>
  <property fmtid="{D5CDD505-2E9C-101B-9397-08002B2CF9AE}" pid="23" name="Objective-Approval Status [system]">
    <vt:lpwstr>Never Submitted</vt:lpwstr>
  </property>
  <property fmtid="{D5CDD505-2E9C-101B-9397-08002B2CF9AE}" pid="24" name="Objective-Approval Due [system]">
    <vt:lpwstr/>
  </property>
  <property fmtid="{D5CDD505-2E9C-101B-9397-08002B2CF9AE}" pid="25" name="Objective-Approval Date [system]">
    <vt:lpwstr/>
  </property>
  <property fmtid="{D5CDD505-2E9C-101B-9397-08002B2CF9AE}" pid="26" name="Objective-Submitted By [system]">
    <vt:lpwstr/>
  </property>
  <property fmtid="{D5CDD505-2E9C-101B-9397-08002B2CF9AE}" pid="27" name="Objective-Current Approver [system]">
    <vt:lpwstr/>
  </property>
  <property fmtid="{D5CDD505-2E9C-101B-9397-08002B2CF9AE}" pid="28" name="Objective-Approval History [system]">
    <vt:lpwstr/>
  </property>
  <property fmtid="{D5CDD505-2E9C-101B-9397-08002B2CF9AE}" pid="29" name="Objective-Print and Dispatch Approach [system]">
    <vt:lpwstr/>
  </property>
  <property fmtid="{D5CDD505-2E9C-101B-9397-08002B2CF9AE}" pid="30" name="Objective-Print and Dispatch Instructions [system]">
    <vt:lpwstr/>
  </property>
  <property fmtid="{D5CDD505-2E9C-101B-9397-08002B2CF9AE}" pid="31" name="Objective-Document Tag(s) [system]">
    <vt:lpwstr/>
  </property>
  <property fmtid="{D5CDD505-2E9C-101B-9397-08002B2CF9AE}" pid="32" name="ContentTypeId">
    <vt:lpwstr>0x010100323B09A04086854CB1BD5E28CBBBC7A9</vt:lpwstr>
  </property>
</Properties>
</file>