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Borders>
          <w:top w:val="dashSmallGap" w:sz="12" w:space="0" w:color="000000" w:themeColor="text1"/>
          <w:left w:val="dashSmallGap" w:sz="12" w:space="0" w:color="000000" w:themeColor="text1"/>
          <w:bottom w:val="dashSmallGap" w:sz="12" w:space="0" w:color="000000" w:themeColor="text1"/>
          <w:right w:val="dashSmallGap" w:sz="12" w:space="0" w:color="000000" w:themeColor="text1"/>
          <w:insideH w:val="dashSmallGap" w:sz="12" w:space="0" w:color="000000" w:themeColor="text1"/>
          <w:insideV w:val="dashSmallGap" w:sz="12" w:space="0" w:color="000000" w:themeColor="text1"/>
        </w:tblBorders>
        <w:tblLook w:val="0000" w:firstRow="0" w:lastRow="0" w:firstColumn="0" w:lastColumn="0" w:noHBand="0" w:noVBand="0"/>
      </w:tblPr>
      <w:tblGrid>
        <w:gridCol w:w="10632"/>
      </w:tblGrid>
      <w:tr w:rsidR="00F34212" w:rsidRPr="007504D4" w14:paraId="073D16A3" w14:textId="77777777" w:rsidTr="4DC3AB6A">
        <w:tc>
          <w:tcPr>
            <w:tcW w:w="10632" w:type="dxa"/>
            <w:shd w:val="clear" w:color="auto" w:fill="D9E2F3" w:themeFill="accent1" w:themeFillTint="33"/>
          </w:tcPr>
          <w:p w14:paraId="458F57DE" w14:textId="77777777" w:rsidR="00F34212" w:rsidRPr="007504D4" w:rsidRDefault="00F34212" w:rsidP="00F42B50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lang w:val="en-AU"/>
              </w:rPr>
            </w:pPr>
            <w:r w:rsidRPr="007504D4">
              <w:rPr>
                <w:rFonts w:ascii="Arial" w:hAnsi="Arial" w:cs="Arial"/>
                <w:sz w:val="20"/>
                <w:lang w:val="en-AU"/>
              </w:rPr>
              <w:br w:type="page"/>
            </w:r>
            <w:r w:rsidRPr="007504D4">
              <w:rPr>
                <w:rFonts w:ascii="Arial" w:hAnsi="Arial" w:cs="Arial"/>
                <w:sz w:val="20"/>
                <w:lang w:val="en-AU"/>
              </w:rPr>
              <w:br w:type="page"/>
              <w:t xml:space="preserve"> </w:t>
            </w:r>
            <w:r w:rsidRPr="007504D4">
              <w:rPr>
                <w:rFonts w:ascii="Arial" w:hAnsi="Arial" w:cs="Arial"/>
                <w:b/>
                <w:sz w:val="20"/>
                <w:lang w:val="en-AU"/>
              </w:rPr>
              <w:t>Instructions for Client Referee</w:t>
            </w:r>
          </w:p>
          <w:p w14:paraId="272AC0D5" w14:textId="6F564C7C" w:rsidR="00F34212" w:rsidRPr="007504D4" w:rsidRDefault="00F34212" w:rsidP="4DC3AB6A">
            <w:pPr>
              <w:shd w:val="clear" w:color="auto" w:fill="FFFFFF" w:themeFill="background1"/>
              <w:rPr>
                <w:rFonts w:ascii="Arial" w:hAnsi="Arial" w:cs="Arial"/>
                <w:sz w:val="20"/>
                <w:lang w:val="en-AU"/>
              </w:rPr>
            </w:pPr>
            <w:r w:rsidRPr="4DC3AB6A">
              <w:rPr>
                <w:rFonts w:ascii="Arial" w:hAnsi="Arial" w:cs="Arial"/>
                <w:sz w:val="20"/>
                <w:lang w:val="en-AU"/>
              </w:rPr>
              <w:t xml:space="preserve">- Referee reports must be for </w:t>
            </w:r>
            <w:r w:rsidR="1588C018" w:rsidRPr="4DC3AB6A">
              <w:rPr>
                <w:rFonts w:ascii="Arial" w:hAnsi="Arial" w:cs="Arial"/>
                <w:sz w:val="20"/>
                <w:lang w:val="en-AU"/>
              </w:rPr>
              <w:t xml:space="preserve">projects </w:t>
            </w:r>
            <w:r w:rsidRPr="4DC3AB6A">
              <w:rPr>
                <w:rFonts w:ascii="Arial" w:hAnsi="Arial" w:cs="Arial"/>
                <w:sz w:val="20"/>
                <w:lang w:val="en-AU"/>
              </w:rPr>
              <w:t xml:space="preserve">completed within the last </w:t>
            </w:r>
            <w:r w:rsidR="00AE6D4A">
              <w:rPr>
                <w:rFonts w:ascii="Arial" w:hAnsi="Arial" w:cs="Arial"/>
                <w:sz w:val="20"/>
                <w:lang w:val="en-AU"/>
              </w:rPr>
              <w:t>three</w:t>
            </w:r>
            <w:r w:rsidR="00AE6D4A" w:rsidRPr="4DC3AB6A"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Pr="4DC3AB6A">
              <w:rPr>
                <w:rFonts w:ascii="Arial" w:hAnsi="Arial" w:cs="Arial"/>
                <w:sz w:val="20"/>
                <w:lang w:val="en-AU"/>
              </w:rPr>
              <w:t>(</w:t>
            </w:r>
            <w:r w:rsidR="00D97F62" w:rsidDel="00A872A0">
              <w:rPr>
                <w:rFonts w:ascii="Arial" w:hAnsi="Arial" w:cs="Arial"/>
                <w:sz w:val="20"/>
                <w:lang w:val="en-AU"/>
              </w:rPr>
              <w:t>3</w:t>
            </w:r>
            <w:r w:rsidRPr="4DC3AB6A">
              <w:rPr>
                <w:rFonts w:ascii="Arial" w:hAnsi="Arial" w:cs="Arial"/>
                <w:sz w:val="20"/>
                <w:lang w:val="en-AU"/>
              </w:rPr>
              <w:t xml:space="preserve">) years. </w:t>
            </w:r>
          </w:p>
          <w:p w14:paraId="2E347569" w14:textId="77777777" w:rsidR="00F34212" w:rsidRPr="007504D4" w:rsidRDefault="00F34212" w:rsidP="00F42B50">
            <w:pPr>
              <w:pStyle w:val="Header"/>
              <w:shd w:val="clear" w:color="auto" w:fill="FFFFFF" w:themeFill="background1"/>
              <w:rPr>
                <w:rFonts w:ascii="Arial" w:hAnsi="Arial" w:cs="Arial"/>
                <w:sz w:val="20"/>
                <w:lang w:val="en-AU"/>
              </w:rPr>
            </w:pPr>
            <w:r w:rsidRPr="007504D4">
              <w:rPr>
                <w:rFonts w:ascii="Arial" w:hAnsi="Arial" w:cs="Arial"/>
                <w:sz w:val="20"/>
                <w:lang w:val="en-AU"/>
              </w:rPr>
              <w:t xml:space="preserve">- Referee reports must be completed by the Client referee and include contact details. </w:t>
            </w:r>
            <w:r w:rsidRPr="007504D4">
              <w:rPr>
                <w:rFonts w:ascii="Arial" w:hAnsi="Arial" w:cs="Arial"/>
                <w:b/>
                <w:sz w:val="20"/>
                <w:lang w:val="en-AU"/>
              </w:rPr>
              <w:t>Reports completed by the Applicant will not be accepted.</w:t>
            </w:r>
            <w:r w:rsidRPr="007504D4"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  <w:p w14:paraId="376325AE" w14:textId="2C63457F" w:rsidR="00E276CD" w:rsidRPr="007504D4" w:rsidRDefault="00F34212" w:rsidP="4DC3AB6A">
            <w:pPr>
              <w:pStyle w:val="Header"/>
              <w:shd w:val="clear" w:color="auto" w:fill="FFFFFF" w:themeFill="background1"/>
              <w:rPr>
                <w:rFonts w:ascii="Arial" w:hAnsi="Arial" w:cs="Arial"/>
                <w:sz w:val="20"/>
                <w:lang w:val="en-AU"/>
              </w:rPr>
            </w:pPr>
            <w:r w:rsidRPr="4DC3AB6A">
              <w:rPr>
                <w:rFonts w:ascii="Arial" w:hAnsi="Arial" w:cs="Arial"/>
                <w:sz w:val="20"/>
                <w:lang w:val="en-AU"/>
              </w:rPr>
              <w:t xml:space="preserve">- </w:t>
            </w:r>
            <w:r w:rsidRPr="00E276CD">
              <w:rPr>
                <w:rFonts w:ascii="Arial" w:hAnsi="Arial" w:cs="Arial"/>
                <w:sz w:val="20"/>
                <w:lang w:val="en-AU"/>
              </w:rPr>
              <w:t xml:space="preserve">Referee reports must </w:t>
            </w:r>
            <w:r w:rsidR="00E276CD" w:rsidRPr="00E276CD">
              <w:rPr>
                <w:rFonts w:ascii="Arial" w:hAnsi="Arial" w:cs="Arial"/>
                <w:sz w:val="20"/>
                <w:lang w:val="en-AU"/>
              </w:rPr>
              <w:t xml:space="preserve">in support of you’re the works/services your organisation has completed within the last </w:t>
            </w:r>
            <w:r w:rsidR="00E15A82">
              <w:rPr>
                <w:rFonts w:ascii="Arial" w:hAnsi="Arial" w:cs="Arial"/>
                <w:sz w:val="20"/>
                <w:lang w:val="en-AU"/>
              </w:rPr>
              <w:t>three</w:t>
            </w:r>
            <w:r w:rsidR="00E15A82" w:rsidRPr="4DC3AB6A">
              <w:rPr>
                <w:rFonts w:ascii="Arial" w:hAnsi="Arial" w:cs="Arial"/>
                <w:sz w:val="20"/>
                <w:lang w:val="en-AU"/>
              </w:rPr>
              <w:t xml:space="preserve"> (</w:t>
            </w:r>
            <w:r w:rsidR="00E15A82">
              <w:rPr>
                <w:rFonts w:ascii="Arial" w:hAnsi="Arial" w:cs="Arial"/>
                <w:sz w:val="20"/>
                <w:lang w:val="en-AU"/>
              </w:rPr>
              <w:t>3</w:t>
            </w:r>
            <w:r w:rsidR="00E15A82" w:rsidRPr="4DC3AB6A">
              <w:rPr>
                <w:rFonts w:ascii="Arial" w:hAnsi="Arial" w:cs="Arial"/>
                <w:sz w:val="20"/>
                <w:lang w:val="en-AU"/>
              </w:rPr>
              <w:t>)</w:t>
            </w:r>
            <w:r w:rsidR="00E276CD" w:rsidRPr="00E276CD">
              <w:rPr>
                <w:rFonts w:ascii="Arial" w:hAnsi="Arial" w:cs="Arial"/>
                <w:sz w:val="20"/>
                <w:lang w:val="en-AU"/>
              </w:rPr>
              <w:t xml:space="preserve"> years in support of delivering the service under capability A - </w:t>
            </w:r>
            <w:r w:rsidR="00E276CD" w:rsidRPr="00186BF5">
              <w:rPr>
                <w:rFonts w:ascii="Arial" w:hAnsi="Arial" w:cs="Arial"/>
                <w:sz w:val="20"/>
              </w:rPr>
              <w:t xml:space="preserve">Electric Vehicle Supply Equipment (EVSE) </w:t>
            </w:r>
            <w:r w:rsidR="00AE4393">
              <w:rPr>
                <w:rFonts w:ascii="Arial" w:hAnsi="Arial" w:cs="Arial"/>
                <w:sz w:val="20"/>
              </w:rPr>
              <w:t xml:space="preserve">Goods, </w:t>
            </w:r>
            <w:proofErr w:type="gramStart"/>
            <w:r w:rsidR="00AE4393">
              <w:rPr>
                <w:rFonts w:ascii="Arial" w:hAnsi="Arial" w:cs="Arial"/>
                <w:sz w:val="20"/>
              </w:rPr>
              <w:t>Works</w:t>
            </w:r>
            <w:proofErr w:type="gramEnd"/>
            <w:r w:rsidR="00AE4393">
              <w:rPr>
                <w:rFonts w:ascii="Arial" w:hAnsi="Arial" w:cs="Arial"/>
                <w:sz w:val="20"/>
              </w:rPr>
              <w:t xml:space="preserve"> and </w:t>
            </w:r>
            <w:r w:rsidR="00E276CD" w:rsidRPr="00186BF5">
              <w:rPr>
                <w:rFonts w:ascii="Arial" w:hAnsi="Arial" w:cs="Arial"/>
                <w:sz w:val="20"/>
              </w:rPr>
              <w:t>Services</w:t>
            </w:r>
            <w:r w:rsidR="00E276CD">
              <w:rPr>
                <w:rFonts w:ascii="Arial" w:hAnsi="Arial" w:cs="Arial"/>
                <w:sz w:val="20"/>
              </w:rPr>
              <w:t>.</w:t>
            </w:r>
          </w:p>
          <w:p w14:paraId="7A897AE8" w14:textId="77777777" w:rsidR="00F34212" w:rsidRPr="007504D4" w:rsidRDefault="00F34212" w:rsidP="00F42B50">
            <w:pPr>
              <w:shd w:val="clear" w:color="auto" w:fill="FFFFFF" w:themeFill="background1"/>
              <w:rPr>
                <w:rFonts w:ascii="Arial" w:hAnsi="Arial" w:cs="Arial"/>
                <w:sz w:val="20"/>
                <w:lang w:val="en-AU"/>
              </w:rPr>
            </w:pPr>
            <w:r w:rsidRPr="007504D4">
              <w:rPr>
                <w:rFonts w:ascii="Arial" w:hAnsi="Arial" w:cs="Arial"/>
                <w:sz w:val="20"/>
                <w:lang w:val="en-AU"/>
              </w:rPr>
              <w:t>- Client referees must be prepared to be contacted to verify or clarify information provided in this report.</w:t>
            </w:r>
          </w:p>
        </w:tc>
      </w:tr>
    </w:tbl>
    <w:p w14:paraId="4D9A2489" w14:textId="77777777" w:rsidR="00F34212" w:rsidRPr="007504D4" w:rsidRDefault="00F34212" w:rsidP="00F34212">
      <w:pPr>
        <w:pStyle w:val="Header"/>
        <w:shd w:val="clear" w:color="auto" w:fill="FFFFFF" w:themeFill="background1"/>
        <w:ind w:left="142"/>
        <w:rPr>
          <w:rFonts w:ascii="Arial" w:hAnsi="Arial" w:cs="Arial"/>
          <w:sz w:val="20"/>
          <w:lang w:val="en-AU"/>
        </w:rPr>
      </w:pPr>
    </w:p>
    <w:p w14:paraId="3F694A33" w14:textId="77777777" w:rsidR="00F34212" w:rsidRPr="007504D4" w:rsidRDefault="00F34212" w:rsidP="00F34212">
      <w:pPr>
        <w:shd w:val="clear" w:color="auto" w:fill="FFFFFF" w:themeFill="background1"/>
        <w:rPr>
          <w:rFonts w:ascii="Arial" w:hAnsi="Arial" w:cs="Arial"/>
          <w:bCs/>
          <w:sz w:val="20"/>
          <w:lang w:val="en-AU"/>
        </w:rPr>
      </w:pPr>
    </w:p>
    <w:p w14:paraId="45505D12" w14:textId="77777777" w:rsidR="00F34212" w:rsidRPr="007504D4" w:rsidRDefault="00F34212" w:rsidP="00F34212">
      <w:pPr>
        <w:pStyle w:val="Heading5"/>
        <w:pBdr>
          <w:bottom w:val="single" w:sz="18" w:space="1" w:color="auto"/>
        </w:pBdr>
        <w:ind w:right="-1093"/>
        <w:jc w:val="left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7504D4">
        <w:rPr>
          <w:rFonts w:ascii="Arial" w:hAnsi="Arial" w:cs="Arial"/>
          <w:bCs/>
          <w:color w:val="000000" w:themeColor="text1"/>
          <w:sz w:val="24"/>
          <w:szCs w:val="24"/>
        </w:rPr>
        <w:t>Referee Report</w:t>
      </w:r>
    </w:p>
    <w:p w14:paraId="370F4D83" w14:textId="77777777" w:rsidR="00F34212" w:rsidRPr="007504D4" w:rsidRDefault="00F34212" w:rsidP="00F34212">
      <w:pPr>
        <w:pStyle w:val="Header"/>
        <w:rPr>
          <w:rFonts w:ascii="Arial" w:hAnsi="Arial" w:cs="Arial"/>
          <w:b/>
          <w:color w:val="FF0000"/>
          <w:sz w:val="20"/>
        </w:rPr>
      </w:pPr>
    </w:p>
    <w:p w14:paraId="611D697D" w14:textId="01E71673" w:rsidR="00F34212" w:rsidRPr="00631825" w:rsidRDefault="00F34212" w:rsidP="00F34212">
      <w:pPr>
        <w:pStyle w:val="Header"/>
        <w:rPr>
          <w:rFonts w:ascii="Arial" w:hAnsi="Arial" w:cs="Arial"/>
          <w:b/>
          <w:sz w:val="20"/>
        </w:rPr>
      </w:pPr>
      <w:r w:rsidRPr="00631825">
        <w:rPr>
          <w:rFonts w:ascii="Arial" w:hAnsi="Arial" w:cs="Arial"/>
          <w:b/>
          <w:sz w:val="20"/>
        </w:rPr>
        <w:t xml:space="preserve">This referee report must not be used for any other purpose other than in relation to the NSW Government Electric Vehicle </w:t>
      </w:r>
      <w:r w:rsidR="000E1629">
        <w:rPr>
          <w:rFonts w:ascii="Arial" w:hAnsi="Arial" w:cs="Arial"/>
          <w:b/>
          <w:sz w:val="20"/>
        </w:rPr>
        <w:t xml:space="preserve">Fleet </w:t>
      </w:r>
      <w:r w:rsidRPr="00631825">
        <w:rPr>
          <w:rFonts w:ascii="Arial" w:hAnsi="Arial" w:cs="Arial"/>
          <w:b/>
          <w:sz w:val="20"/>
        </w:rPr>
        <w:t xml:space="preserve">Charging Infrastructure </w:t>
      </w:r>
      <w:r w:rsidR="000E1629">
        <w:rPr>
          <w:rFonts w:ascii="Arial" w:hAnsi="Arial" w:cs="Arial"/>
          <w:b/>
          <w:sz w:val="20"/>
        </w:rPr>
        <w:t xml:space="preserve">Prequalification </w:t>
      </w:r>
      <w:r w:rsidRPr="00631825">
        <w:rPr>
          <w:rFonts w:ascii="Arial" w:hAnsi="Arial" w:cs="Arial"/>
          <w:b/>
          <w:sz w:val="20"/>
        </w:rPr>
        <w:t>Scheme</w:t>
      </w:r>
      <w:r w:rsidR="000E1629">
        <w:rPr>
          <w:rFonts w:ascii="Arial" w:hAnsi="Arial" w:cs="Arial"/>
          <w:b/>
          <w:sz w:val="20"/>
        </w:rPr>
        <w:t xml:space="preserve"> (</w:t>
      </w:r>
      <w:r w:rsidR="000E1629" w:rsidRPr="004D645C">
        <w:rPr>
          <w:rFonts w:ascii="Arial" w:hAnsi="Arial" w:cs="Arial"/>
          <w:b/>
          <w:sz w:val="20"/>
        </w:rPr>
        <w:t>SCM</w:t>
      </w:r>
      <w:r w:rsidR="004D645C" w:rsidRPr="004D645C">
        <w:rPr>
          <w:rFonts w:ascii="Arial" w:hAnsi="Arial" w:cs="Arial"/>
          <w:b/>
          <w:sz w:val="20"/>
        </w:rPr>
        <w:t>13381</w:t>
      </w:r>
      <w:r w:rsidR="000E1629">
        <w:rPr>
          <w:rFonts w:ascii="Arial" w:hAnsi="Arial" w:cs="Arial"/>
          <w:b/>
          <w:sz w:val="20"/>
        </w:rPr>
        <w:t>)</w:t>
      </w:r>
      <w:r w:rsidRPr="00631825">
        <w:rPr>
          <w:rFonts w:ascii="Arial" w:hAnsi="Arial" w:cs="Arial"/>
          <w:b/>
          <w:sz w:val="20"/>
        </w:rPr>
        <w:t>.</w:t>
      </w:r>
    </w:p>
    <w:p w14:paraId="4064C484" w14:textId="175955B9" w:rsidR="00F34212" w:rsidRPr="007A369C" w:rsidRDefault="00F34212" w:rsidP="493CE0CD">
      <w:pPr>
        <w:spacing w:before="120"/>
        <w:rPr>
          <w:rFonts w:ascii="Arial" w:hAnsi="Arial" w:cs="Arial"/>
          <w:b/>
          <w:bCs/>
          <w:i/>
          <w:iCs/>
          <w:color w:val="000000" w:themeColor="text1"/>
          <w:sz w:val="20"/>
        </w:rPr>
      </w:pPr>
      <w:r w:rsidRPr="007A369C">
        <w:rPr>
          <w:rFonts w:ascii="Arial" w:hAnsi="Arial" w:cs="Arial"/>
          <w:b/>
          <w:bCs/>
          <w:color w:val="000000" w:themeColor="text1"/>
          <w:sz w:val="20"/>
        </w:rPr>
        <w:t xml:space="preserve">Please </w:t>
      </w:r>
      <w:r w:rsidR="001C5501">
        <w:rPr>
          <w:rFonts w:ascii="Arial" w:hAnsi="Arial" w:cs="Arial"/>
          <w:b/>
          <w:bCs/>
          <w:color w:val="000000" w:themeColor="text1"/>
          <w:sz w:val="20"/>
        </w:rPr>
        <w:t xml:space="preserve">indicate the scope of the services delivered under Capability A – </w:t>
      </w:r>
      <w:r w:rsidR="001C5501" w:rsidRPr="00432ED5">
        <w:rPr>
          <w:rFonts w:ascii="Arial" w:hAnsi="Arial" w:cs="Arial"/>
          <w:b/>
          <w:bCs/>
          <w:sz w:val="20"/>
        </w:rPr>
        <w:t xml:space="preserve">Electric Vehicle Supply Equipment (EVSE) </w:t>
      </w:r>
      <w:r w:rsidR="001C5501">
        <w:rPr>
          <w:rFonts w:ascii="Arial" w:hAnsi="Arial" w:cs="Arial"/>
          <w:b/>
          <w:bCs/>
          <w:sz w:val="20"/>
        </w:rPr>
        <w:t xml:space="preserve">Goods, </w:t>
      </w:r>
      <w:proofErr w:type="gramStart"/>
      <w:r w:rsidR="001C5501">
        <w:rPr>
          <w:rFonts w:ascii="Arial" w:hAnsi="Arial" w:cs="Arial"/>
          <w:b/>
          <w:bCs/>
          <w:sz w:val="20"/>
        </w:rPr>
        <w:t>Works</w:t>
      </w:r>
      <w:proofErr w:type="gramEnd"/>
      <w:r w:rsidR="001C5501">
        <w:rPr>
          <w:rFonts w:ascii="Arial" w:hAnsi="Arial" w:cs="Arial"/>
          <w:b/>
          <w:bCs/>
          <w:sz w:val="20"/>
        </w:rPr>
        <w:t xml:space="preserve"> and</w:t>
      </w:r>
      <w:r w:rsidR="001C5501" w:rsidRPr="00432ED5">
        <w:rPr>
          <w:rFonts w:ascii="Arial" w:hAnsi="Arial" w:cs="Arial"/>
          <w:b/>
          <w:bCs/>
          <w:sz w:val="20"/>
        </w:rPr>
        <w:t xml:space="preserve"> Services</w:t>
      </w:r>
      <w:r w:rsidRPr="007A369C">
        <w:rPr>
          <w:rFonts w:ascii="Arial" w:hAnsi="Arial" w:cs="Arial"/>
          <w:b/>
          <w:bCs/>
          <w:color w:val="000000" w:themeColor="text1"/>
          <w:sz w:val="20"/>
        </w:rPr>
        <w:t>:</w:t>
      </w:r>
    </w:p>
    <w:p w14:paraId="74D3C934" w14:textId="77777777" w:rsidR="00F34212" w:rsidRPr="007A369C" w:rsidRDefault="00F34212" w:rsidP="00F34212">
      <w:pPr>
        <w:rPr>
          <w:rFonts w:ascii="Arial" w:hAnsi="Arial" w:cs="Arial"/>
          <w:b/>
          <w:color w:val="0070C0"/>
          <w:sz w:val="20"/>
        </w:rPr>
      </w:pPr>
    </w:p>
    <w:p w14:paraId="74524AF6" w14:textId="593A4B49" w:rsidR="007A369C" w:rsidRPr="00432ED5" w:rsidRDefault="003B3A9D" w:rsidP="00C5325F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Capability A - </w:t>
      </w:r>
      <w:r w:rsidR="007A369C" w:rsidRPr="00432ED5">
        <w:rPr>
          <w:rFonts w:ascii="Arial" w:hAnsi="Arial" w:cs="Arial"/>
          <w:b/>
          <w:bCs/>
          <w:sz w:val="20"/>
        </w:rPr>
        <w:t xml:space="preserve">Electric Vehicle Supply Equipment (EVSE) </w:t>
      </w:r>
      <w:r w:rsidR="00440EA9">
        <w:rPr>
          <w:rFonts w:ascii="Arial" w:hAnsi="Arial" w:cs="Arial"/>
          <w:b/>
          <w:bCs/>
          <w:sz w:val="20"/>
        </w:rPr>
        <w:t xml:space="preserve">Goods, </w:t>
      </w:r>
      <w:proofErr w:type="gramStart"/>
      <w:r w:rsidR="00440EA9">
        <w:rPr>
          <w:rFonts w:ascii="Arial" w:hAnsi="Arial" w:cs="Arial"/>
          <w:b/>
          <w:bCs/>
          <w:sz w:val="20"/>
        </w:rPr>
        <w:t>Works</w:t>
      </w:r>
      <w:proofErr w:type="gramEnd"/>
      <w:r w:rsidR="00440EA9">
        <w:rPr>
          <w:rFonts w:ascii="Arial" w:hAnsi="Arial" w:cs="Arial"/>
          <w:b/>
          <w:bCs/>
          <w:sz w:val="20"/>
        </w:rPr>
        <w:t xml:space="preserve"> and</w:t>
      </w:r>
      <w:r w:rsidR="007A369C" w:rsidRPr="00432ED5">
        <w:rPr>
          <w:rFonts w:ascii="Arial" w:hAnsi="Arial" w:cs="Arial"/>
          <w:b/>
          <w:bCs/>
          <w:sz w:val="20"/>
        </w:rPr>
        <w:t xml:space="preserve"> Services</w:t>
      </w:r>
    </w:p>
    <w:p w14:paraId="52A6D02A" w14:textId="21B72965" w:rsidR="00292072" w:rsidRPr="00432ED5" w:rsidRDefault="002571C2" w:rsidP="00035DED">
      <w:pPr>
        <w:spacing w:after="160" w:line="259" w:lineRule="auto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35788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357" w:rsidRPr="00035DED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F935F1">
        <w:rPr>
          <w:rFonts w:ascii="Arial" w:hAnsi="Arial" w:cs="Arial"/>
          <w:sz w:val="20"/>
        </w:rPr>
        <w:t xml:space="preserve"> </w:t>
      </w:r>
      <w:r w:rsidR="007A369C" w:rsidRPr="00292072">
        <w:rPr>
          <w:rFonts w:ascii="Arial" w:hAnsi="Arial" w:cs="Arial"/>
          <w:sz w:val="20"/>
        </w:rPr>
        <w:t>A</w:t>
      </w:r>
      <w:r w:rsidR="00F935F1">
        <w:rPr>
          <w:rFonts w:ascii="Arial" w:hAnsi="Arial" w:cs="Arial"/>
          <w:sz w:val="20"/>
        </w:rPr>
        <w:t>1</w:t>
      </w:r>
      <w:r w:rsidR="007A369C" w:rsidRPr="00292072">
        <w:rPr>
          <w:rFonts w:ascii="Arial" w:hAnsi="Arial" w:cs="Arial"/>
          <w:sz w:val="20"/>
        </w:rPr>
        <w:t xml:space="preserve">. </w:t>
      </w:r>
      <w:r w:rsidR="00292072" w:rsidRPr="00035DED">
        <w:rPr>
          <w:rFonts w:ascii="Arial" w:hAnsi="Arial" w:cs="Arial"/>
          <w:sz w:val="20"/>
        </w:rPr>
        <w:t>Electric Vehicle Supply Equipment (EVSE)</w:t>
      </w:r>
      <w:r w:rsidR="00EA07ED">
        <w:rPr>
          <w:rFonts w:ascii="Arial" w:hAnsi="Arial" w:cs="Arial"/>
          <w:sz w:val="20"/>
        </w:rPr>
        <w:t xml:space="preserve"> Goods</w:t>
      </w:r>
    </w:p>
    <w:p w14:paraId="1D5DCA3E" w14:textId="307638EE" w:rsidR="00631825" w:rsidRDefault="002571C2" w:rsidP="00AB3357">
      <w:pPr>
        <w:spacing w:after="160" w:line="259" w:lineRule="auto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4155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ED" w:rsidRPr="00035DED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F935F1">
        <w:rPr>
          <w:rFonts w:ascii="Arial" w:hAnsi="Arial" w:cs="Arial"/>
          <w:sz w:val="20"/>
        </w:rPr>
        <w:t xml:space="preserve"> A2</w:t>
      </w:r>
      <w:r w:rsidR="007A369C" w:rsidRPr="00292072">
        <w:rPr>
          <w:rFonts w:ascii="Arial" w:hAnsi="Arial" w:cs="Arial"/>
          <w:sz w:val="20"/>
        </w:rPr>
        <w:t xml:space="preserve">. </w:t>
      </w:r>
      <w:r w:rsidR="004F08EC" w:rsidRPr="00035DED">
        <w:rPr>
          <w:rFonts w:ascii="Arial" w:hAnsi="Arial" w:cs="Arial"/>
          <w:sz w:val="20"/>
        </w:rPr>
        <w:t xml:space="preserve">EVSE </w:t>
      </w:r>
      <w:r w:rsidR="00D95663">
        <w:rPr>
          <w:rFonts w:ascii="Arial" w:hAnsi="Arial" w:cs="Arial"/>
          <w:sz w:val="20"/>
        </w:rPr>
        <w:t>Works</w:t>
      </w:r>
      <w:r w:rsidR="007A369C" w:rsidRPr="00292072">
        <w:rPr>
          <w:rFonts w:ascii="Arial" w:hAnsi="Arial" w:cs="Arial"/>
          <w:sz w:val="20"/>
        </w:rPr>
        <w:t>1B.</w:t>
      </w:r>
      <w:r w:rsidR="004F08EC" w:rsidRPr="00035DED">
        <w:rPr>
          <w:rFonts w:ascii="Arial" w:hAnsi="Arial" w:cs="Arial"/>
          <w:sz w:val="20"/>
        </w:rPr>
        <w:t>EVSE</w:t>
      </w:r>
      <w:r w:rsidR="00D95663">
        <w:rPr>
          <w:rFonts w:ascii="Arial" w:hAnsi="Arial" w:cs="Arial"/>
          <w:sz w:val="20"/>
        </w:rPr>
        <w:t>Works</w:t>
      </w:r>
    </w:p>
    <w:p w14:paraId="4A68C6F5" w14:textId="6CB0DAAA" w:rsidR="000A5114" w:rsidRDefault="002571C2" w:rsidP="000A5114">
      <w:pPr>
        <w:spacing w:after="160" w:line="259" w:lineRule="auto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36283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B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935F1">
        <w:rPr>
          <w:rFonts w:ascii="Arial" w:hAnsi="Arial" w:cs="Arial"/>
          <w:sz w:val="20"/>
        </w:rPr>
        <w:t xml:space="preserve"> A3</w:t>
      </w:r>
      <w:r w:rsidR="000A5114" w:rsidRPr="00292072">
        <w:rPr>
          <w:rFonts w:ascii="Arial" w:hAnsi="Arial" w:cs="Arial"/>
          <w:sz w:val="20"/>
        </w:rPr>
        <w:t xml:space="preserve">. </w:t>
      </w:r>
      <w:r w:rsidR="00772D49">
        <w:rPr>
          <w:rFonts w:ascii="Arial" w:hAnsi="Arial" w:cs="Arial"/>
          <w:sz w:val="20"/>
        </w:rPr>
        <w:t>Maintenance</w:t>
      </w:r>
      <w:r w:rsidR="000A5114">
        <w:rPr>
          <w:rFonts w:ascii="Arial" w:hAnsi="Arial" w:cs="Arial"/>
          <w:sz w:val="20"/>
        </w:rPr>
        <w:t xml:space="preserve"> </w:t>
      </w:r>
      <w:r w:rsidR="00A7000E">
        <w:rPr>
          <w:rFonts w:ascii="Arial" w:hAnsi="Arial" w:cs="Arial"/>
          <w:sz w:val="20"/>
        </w:rPr>
        <w:t>Services</w:t>
      </w:r>
      <w:r w:rsidR="000A5114" w:rsidRPr="00292072">
        <w:rPr>
          <w:rFonts w:ascii="Arial" w:hAnsi="Arial" w:cs="Arial"/>
          <w:sz w:val="20"/>
        </w:rPr>
        <w:t xml:space="preserve"> </w:t>
      </w:r>
      <w:r w:rsidR="000A5114">
        <w:rPr>
          <w:rFonts w:ascii="Arial" w:hAnsi="Arial" w:cs="Arial"/>
          <w:sz w:val="20"/>
        </w:rPr>
        <w:t xml:space="preserve"> </w:t>
      </w:r>
    </w:p>
    <w:p w14:paraId="609C1CE6" w14:textId="318EF7C4" w:rsidR="00C5325F" w:rsidRPr="002F3C6C" w:rsidRDefault="00C5325F" w:rsidP="00186BF5">
      <w:pPr>
        <w:spacing w:after="160" w:line="259" w:lineRule="auto"/>
        <w:ind w:left="426"/>
        <w:rPr>
          <w:rFonts w:ascii="Arial" w:hAnsi="Arial" w:cs="Arial"/>
          <w:b/>
          <w:sz w:val="20"/>
        </w:rPr>
      </w:pPr>
      <w:r w:rsidRPr="002F3C6C">
        <w:rPr>
          <w:rFonts w:ascii="Arial" w:hAnsi="Arial" w:cs="Arial"/>
          <w:b/>
          <w:sz w:val="20"/>
        </w:rPr>
        <w:t>Optional</w:t>
      </w:r>
    </w:p>
    <w:p w14:paraId="25485301" w14:textId="5A866BB2" w:rsidR="00292072" w:rsidRPr="00292072" w:rsidRDefault="002571C2" w:rsidP="00186BF5">
      <w:pPr>
        <w:spacing w:after="160" w:line="259" w:lineRule="auto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450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B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935F1">
        <w:rPr>
          <w:rFonts w:ascii="Arial" w:hAnsi="Arial" w:cs="Arial"/>
          <w:sz w:val="20"/>
        </w:rPr>
        <w:t xml:space="preserve"> A4</w:t>
      </w:r>
      <w:r w:rsidR="00542EB0" w:rsidRPr="00186BF5">
        <w:rPr>
          <w:rFonts w:ascii="Arial" w:hAnsi="Arial" w:cs="Arial"/>
          <w:sz w:val="20"/>
        </w:rPr>
        <w:t xml:space="preserve">. </w:t>
      </w:r>
      <w:r w:rsidR="00292072" w:rsidRPr="00186BF5">
        <w:rPr>
          <w:rFonts w:ascii="Arial" w:hAnsi="Arial" w:cs="Arial"/>
          <w:sz w:val="20"/>
        </w:rPr>
        <w:t>Charging-as-a-Service (</w:t>
      </w:r>
      <w:r w:rsidR="00C671EE" w:rsidRPr="00186BF5">
        <w:rPr>
          <w:rFonts w:ascii="Arial" w:hAnsi="Arial" w:cs="Arial"/>
          <w:sz w:val="20"/>
        </w:rPr>
        <w:t>C</w:t>
      </w:r>
      <w:r w:rsidR="00C671EE">
        <w:rPr>
          <w:rFonts w:ascii="Arial" w:hAnsi="Arial" w:cs="Arial"/>
          <w:sz w:val="20"/>
        </w:rPr>
        <w:t>AA</w:t>
      </w:r>
      <w:r w:rsidR="00C671EE" w:rsidRPr="00186BF5">
        <w:rPr>
          <w:rFonts w:ascii="Arial" w:hAnsi="Arial" w:cs="Arial"/>
          <w:sz w:val="20"/>
        </w:rPr>
        <w:t>S</w:t>
      </w:r>
      <w:r w:rsidR="00292072" w:rsidRPr="00186BF5">
        <w:rPr>
          <w:rFonts w:ascii="Arial" w:hAnsi="Arial" w:cs="Arial"/>
          <w:sz w:val="20"/>
        </w:rPr>
        <w:t>)</w:t>
      </w:r>
    </w:p>
    <w:p w14:paraId="54C3E701" w14:textId="77777777" w:rsidR="00292072" w:rsidRDefault="00292072" w:rsidP="00C5325F">
      <w:pPr>
        <w:pStyle w:val="ListParagraph"/>
        <w:spacing w:after="160" w:line="259" w:lineRule="auto"/>
        <w:ind w:left="360"/>
        <w:rPr>
          <w:rFonts w:ascii="Arial" w:hAnsi="Arial" w:cs="Arial"/>
          <w:b/>
          <w:bCs/>
          <w:sz w:val="20"/>
        </w:rPr>
      </w:pPr>
    </w:p>
    <w:p w14:paraId="2794371D" w14:textId="5E721B45" w:rsidR="00F34212" w:rsidRPr="001F289B" w:rsidRDefault="00F34212" w:rsidP="4DC3AB6A">
      <w:pPr>
        <w:pStyle w:val="BodyText3"/>
        <w:jc w:val="both"/>
        <w:rPr>
          <w:rFonts w:ascii="Arial" w:hAnsi="Arial" w:cs="Arial"/>
          <w:sz w:val="20"/>
          <w:lang w:val="en-AU"/>
        </w:rPr>
      </w:pPr>
      <w:r w:rsidRPr="001F289B">
        <w:rPr>
          <w:rFonts w:ascii="Arial" w:hAnsi="Arial" w:cs="Arial"/>
          <w:sz w:val="20"/>
          <w:lang w:val="en-AU"/>
        </w:rPr>
        <w:t xml:space="preserve">The information provided in this report may be subject to investigation, enquiries, </w:t>
      </w:r>
      <w:r w:rsidR="00C5325F" w:rsidRPr="001F289B">
        <w:rPr>
          <w:rFonts w:ascii="Arial" w:hAnsi="Arial" w:cs="Arial"/>
          <w:sz w:val="20"/>
          <w:lang w:val="en-AU"/>
        </w:rPr>
        <w:t>clarification,</w:t>
      </w:r>
      <w:r w:rsidRPr="001F289B">
        <w:rPr>
          <w:rFonts w:ascii="Arial" w:hAnsi="Arial" w:cs="Arial"/>
          <w:sz w:val="20"/>
          <w:lang w:val="en-AU"/>
        </w:rPr>
        <w:t xml:space="preserve"> and verification by NSW Government Agencies to assist in assessing the suitability of service providers for the NSW Government Electric Vehicle </w:t>
      </w:r>
      <w:r w:rsidR="002F7636">
        <w:rPr>
          <w:rFonts w:ascii="Arial" w:hAnsi="Arial" w:cs="Arial"/>
          <w:sz w:val="20"/>
          <w:lang w:val="en-AU"/>
        </w:rPr>
        <w:t xml:space="preserve">Fleet </w:t>
      </w:r>
      <w:r w:rsidRPr="001F289B">
        <w:rPr>
          <w:rFonts w:ascii="Arial" w:hAnsi="Arial" w:cs="Arial"/>
          <w:sz w:val="20"/>
          <w:lang w:val="en-AU"/>
        </w:rPr>
        <w:t xml:space="preserve">Charging Infrastructure </w:t>
      </w:r>
      <w:r w:rsidR="002F7636">
        <w:rPr>
          <w:rFonts w:ascii="Arial" w:hAnsi="Arial" w:cs="Arial"/>
          <w:sz w:val="20"/>
          <w:lang w:val="en-AU"/>
        </w:rPr>
        <w:t xml:space="preserve">Prequalification </w:t>
      </w:r>
      <w:r w:rsidRPr="001F289B">
        <w:rPr>
          <w:rFonts w:ascii="Arial" w:hAnsi="Arial" w:cs="Arial"/>
          <w:sz w:val="20"/>
          <w:lang w:val="en-AU"/>
        </w:rPr>
        <w:t>Scheme</w:t>
      </w:r>
      <w:r w:rsidR="24626A8C" w:rsidRPr="001F289B">
        <w:rPr>
          <w:rFonts w:ascii="Arial" w:hAnsi="Arial" w:cs="Arial"/>
          <w:sz w:val="20"/>
          <w:lang w:val="en-AU"/>
        </w:rPr>
        <w:t>.</w:t>
      </w:r>
    </w:p>
    <w:p w14:paraId="7C130F2D" w14:textId="77777777" w:rsidR="00F34212" w:rsidRPr="001F289B" w:rsidRDefault="00F34212" w:rsidP="00F34212">
      <w:pPr>
        <w:pStyle w:val="BodyText3"/>
        <w:jc w:val="both"/>
        <w:rPr>
          <w:rFonts w:ascii="Arial" w:hAnsi="Arial" w:cs="Arial"/>
          <w:sz w:val="20"/>
          <w:lang w:val="en-AU"/>
        </w:rPr>
      </w:pPr>
    </w:p>
    <w:p w14:paraId="023A21AB" w14:textId="77777777" w:rsidR="00F34212" w:rsidRPr="001F289B" w:rsidRDefault="00F34212" w:rsidP="00F34212">
      <w:pPr>
        <w:pStyle w:val="BodyText3"/>
        <w:jc w:val="both"/>
        <w:rPr>
          <w:rFonts w:ascii="Arial" w:hAnsi="Arial" w:cs="Arial"/>
          <w:sz w:val="20"/>
          <w:lang w:val="en-AU"/>
        </w:rPr>
      </w:pPr>
      <w:r w:rsidRPr="001F289B">
        <w:rPr>
          <w:rFonts w:ascii="Arial" w:hAnsi="Arial" w:cs="Arial"/>
          <w:sz w:val="20"/>
          <w:lang w:val="en-AU"/>
        </w:rPr>
        <w:t xml:space="preserve">Referees may be from any organisation and not just Government Departments. </w:t>
      </w:r>
    </w:p>
    <w:p w14:paraId="0B2A5B64" w14:textId="5E4E20FF" w:rsidR="00F34212" w:rsidRPr="001F289B" w:rsidRDefault="00F34212" w:rsidP="00F34212">
      <w:pPr>
        <w:pStyle w:val="BodyText3"/>
        <w:jc w:val="both"/>
        <w:rPr>
          <w:rFonts w:ascii="Arial" w:hAnsi="Arial" w:cs="Arial"/>
          <w:b/>
          <w:sz w:val="20"/>
          <w:lang w:val="en-AU"/>
        </w:rPr>
      </w:pPr>
    </w:p>
    <w:p w14:paraId="7A997E16" w14:textId="5E4E20FF" w:rsidR="00F42B50" w:rsidRPr="001F289B" w:rsidRDefault="00F42B50" w:rsidP="00F34212">
      <w:pPr>
        <w:rPr>
          <w:rFonts w:ascii="Arial" w:hAnsi="Arial" w:cs="Arial"/>
          <w:b/>
          <w:sz w:val="20"/>
          <w:lang w:val="en-AU"/>
        </w:rPr>
      </w:pPr>
    </w:p>
    <w:p w14:paraId="7300BCA1" w14:textId="628F67D9" w:rsidR="00F34212" w:rsidRPr="001F289B" w:rsidRDefault="00F34212" w:rsidP="00F34212">
      <w:pPr>
        <w:rPr>
          <w:rFonts w:ascii="Arial" w:hAnsi="Arial" w:cs="Arial"/>
          <w:b/>
          <w:color w:val="FF0000"/>
          <w:sz w:val="20"/>
          <w:lang w:val="en-AU"/>
        </w:rPr>
      </w:pPr>
      <w:r w:rsidRPr="001F289B">
        <w:rPr>
          <w:rFonts w:ascii="Arial" w:hAnsi="Arial" w:cs="Arial"/>
          <w:b/>
          <w:sz w:val="20"/>
          <w:lang w:val="en-AU"/>
        </w:rPr>
        <w:t xml:space="preserve">REFEREE’S DETAILS </w:t>
      </w:r>
      <w:r w:rsidRPr="001F289B">
        <w:rPr>
          <w:rFonts w:ascii="Arial" w:hAnsi="Arial" w:cs="Arial"/>
          <w:b/>
          <w:color w:val="FF0000"/>
          <w:sz w:val="20"/>
          <w:lang w:val="en-AU"/>
        </w:rPr>
        <w:t>(Applicant to Complete)</w:t>
      </w:r>
    </w:p>
    <w:p w14:paraId="7E517140" w14:textId="77777777" w:rsidR="00F34212" w:rsidRPr="001F289B" w:rsidRDefault="00F34212" w:rsidP="00F34212">
      <w:pPr>
        <w:rPr>
          <w:rFonts w:ascii="Arial" w:hAnsi="Arial" w:cs="Arial"/>
          <w:b/>
          <w:sz w:val="20"/>
          <w:lang w:val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F34212" w:rsidRPr="007504D4" w14:paraId="788C8157" w14:textId="77777777" w:rsidTr="00F42B50">
        <w:tc>
          <w:tcPr>
            <w:tcW w:w="3828" w:type="dxa"/>
            <w:shd w:val="pct5" w:color="auto" w:fill="FFFFFF"/>
          </w:tcPr>
          <w:p w14:paraId="15729039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Referee’s Name and ABN</w:t>
            </w:r>
          </w:p>
        </w:tc>
        <w:tc>
          <w:tcPr>
            <w:tcW w:w="6804" w:type="dxa"/>
          </w:tcPr>
          <w:p w14:paraId="6713AACE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4EE48AE5" w14:textId="77777777" w:rsidTr="00F42B50">
        <w:trPr>
          <w:cantSplit/>
        </w:trPr>
        <w:tc>
          <w:tcPr>
            <w:tcW w:w="3828" w:type="dxa"/>
            <w:shd w:val="pct5" w:color="auto" w:fill="FFFFFF"/>
          </w:tcPr>
          <w:p w14:paraId="414AE502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 xml:space="preserve">Referee’s line of business, </w:t>
            </w:r>
            <w:proofErr w:type="gramStart"/>
            <w:r w:rsidRPr="007504D4">
              <w:rPr>
                <w:rFonts w:ascii="Arial" w:hAnsi="Arial" w:cs="Arial"/>
                <w:sz w:val="20"/>
              </w:rPr>
              <w:t>e.g.</w:t>
            </w:r>
            <w:proofErr w:type="gramEnd"/>
            <w:r w:rsidRPr="007504D4">
              <w:rPr>
                <w:rFonts w:ascii="Arial" w:hAnsi="Arial" w:cs="Arial"/>
                <w:sz w:val="20"/>
              </w:rPr>
              <w:t xml:space="preserve"> Government, Not for Profit, Private Enterprise</w:t>
            </w:r>
          </w:p>
        </w:tc>
        <w:tc>
          <w:tcPr>
            <w:tcW w:w="6804" w:type="dxa"/>
          </w:tcPr>
          <w:p w14:paraId="7140680C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5A7D0C09" w14:textId="77777777" w:rsidTr="00F42B50">
        <w:trPr>
          <w:cantSplit/>
        </w:trPr>
        <w:tc>
          <w:tcPr>
            <w:tcW w:w="3828" w:type="dxa"/>
            <w:shd w:val="pct5" w:color="auto" w:fill="FFFFFF"/>
          </w:tcPr>
          <w:p w14:paraId="30B15AD2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If the referee is a private enterprise, state whether it is a sole trader, local company, Australia-wide company, or international company.</w:t>
            </w:r>
          </w:p>
        </w:tc>
        <w:tc>
          <w:tcPr>
            <w:tcW w:w="6804" w:type="dxa"/>
          </w:tcPr>
          <w:p w14:paraId="1EF5E5C9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7CC2A72" w14:textId="77777777" w:rsidR="00F34212" w:rsidRDefault="00F34212" w:rsidP="00F34212">
      <w:pPr>
        <w:rPr>
          <w:rFonts w:ascii="Arial" w:hAnsi="Arial" w:cs="Arial"/>
          <w:b/>
          <w:sz w:val="20"/>
          <w:lang w:val="en-AU"/>
        </w:rPr>
      </w:pPr>
    </w:p>
    <w:p w14:paraId="5D0BA796" w14:textId="77777777" w:rsidR="00BA7C27" w:rsidRDefault="00BA7C27" w:rsidP="00F34212">
      <w:pPr>
        <w:rPr>
          <w:rFonts w:ascii="Arial" w:hAnsi="Arial" w:cs="Arial"/>
          <w:b/>
          <w:sz w:val="20"/>
          <w:lang w:val="en-AU"/>
        </w:rPr>
      </w:pPr>
    </w:p>
    <w:p w14:paraId="4E8540EA" w14:textId="2A2BC4CA" w:rsidR="00F34212" w:rsidRDefault="48AF2548" w:rsidP="4DC3AB6A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4DC3AB6A">
        <w:rPr>
          <w:rFonts w:ascii="Arial" w:hAnsi="Arial" w:cs="Arial"/>
          <w:b/>
          <w:bCs/>
          <w:sz w:val="20"/>
          <w:lang w:val="en-AU"/>
        </w:rPr>
        <w:t xml:space="preserve">PROJECT </w:t>
      </w:r>
      <w:r w:rsidR="00F34212" w:rsidRPr="4DC3AB6A">
        <w:rPr>
          <w:rFonts w:ascii="Arial" w:hAnsi="Arial" w:cs="Arial"/>
          <w:b/>
          <w:bCs/>
          <w:sz w:val="20"/>
          <w:lang w:val="en-AU"/>
        </w:rPr>
        <w:t xml:space="preserve">DETAILS </w:t>
      </w:r>
      <w:r w:rsidR="00F34212" w:rsidRPr="4DC3AB6A">
        <w:rPr>
          <w:rFonts w:ascii="Arial" w:hAnsi="Arial" w:cs="Arial"/>
          <w:b/>
          <w:bCs/>
          <w:color w:val="FF0000"/>
          <w:sz w:val="20"/>
          <w:lang w:val="en-AU"/>
        </w:rPr>
        <w:t>(Applicant to Complete)</w:t>
      </w:r>
    </w:p>
    <w:p w14:paraId="69182141" w14:textId="77777777" w:rsidR="00F34212" w:rsidRPr="007504D4" w:rsidRDefault="00F34212" w:rsidP="00F34212">
      <w:pPr>
        <w:rPr>
          <w:rFonts w:ascii="Arial" w:hAnsi="Arial" w:cs="Arial"/>
          <w:b/>
          <w:sz w:val="20"/>
          <w:lang w:val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1134"/>
        <w:gridCol w:w="2410"/>
      </w:tblGrid>
      <w:tr w:rsidR="00F34212" w:rsidRPr="007504D4" w14:paraId="1BD27FE3" w14:textId="77777777" w:rsidTr="4DC3AB6A">
        <w:tc>
          <w:tcPr>
            <w:tcW w:w="3828" w:type="dxa"/>
            <w:shd w:val="clear" w:color="auto" w:fill="FFFFFF" w:themeFill="background1"/>
          </w:tcPr>
          <w:p w14:paraId="5DC0A90E" w14:textId="0EDBED29" w:rsidR="00F34212" w:rsidRPr="007504D4" w:rsidRDefault="0029207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</w:t>
            </w:r>
            <w:r w:rsidR="00F34212" w:rsidRPr="007504D4">
              <w:rPr>
                <w:rFonts w:ascii="Arial" w:hAnsi="Arial" w:cs="Arial"/>
                <w:sz w:val="20"/>
              </w:rPr>
              <w:t xml:space="preserve"> Name:</w:t>
            </w:r>
          </w:p>
        </w:tc>
        <w:tc>
          <w:tcPr>
            <w:tcW w:w="6804" w:type="dxa"/>
            <w:gridSpan w:val="3"/>
          </w:tcPr>
          <w:p w14:paraId="4322743F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44F29C6D" w14:textId="77777777" w:rsidTr="4DC3AB6A">
        <w:trPr>
          <w:cantSplit/>
        </w:trPr>
        <w:tc>
          <w:tcPr>
            <w:tcW w:w="3828" w:type="dxa"/>
            <w:shd w:val="clear" w:color="auto" w:fill="FFFFFF" w:themeFill="background1"/>
          </w:tcPr>
          <w:p w14:paraId="7580E9A0" w14:textId="2625ECA7" w:rsidR="00F34212" w:rsidRPr="007504D4" w:rsidRDefault="0029207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Clients</w:t>
            </w:r>
            <w:r w:rsidR="00F34212" w:rsidRPr="007504D4">
              <w:rPr>
                <w:rFonts w:ascii="Arial" w:hAnsi="Arial" w:cs="Arial"/>
                <w:sz w:val="20"/>
              </w:rPr>
              <w:t xml:space="preserve"> Contact Person:</w:t>
            </w:r>
          </w:p>
        </w:tc>
        <w:tc>
          <w:tcPr>
            <w:tcW w:w="3260" w:type="dxa"/>
          </w:tcPr>
          <w:p w14:paraId="6D8F87DF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5C73D1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7504D4">
              <w:rPr>
                <w:rFonts w:ascii="Arial" w:hAnsi="Arial" w:cs="Arial"/>
                <w:bCs/>
                <w:sz w:val="20"/>
              </w:rPr>
              <w:t>Phone:</w:t>
            </w:r>
          </w:p>
        </w:tc>
        <w:tc>
          <w:tcPr>
            <w:tcW w:w="2410" w:type="dxa"/>
          </w:tcPr>
          <w:p w14:paraId="13D3F1DE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62004449" w14:textId="77777777" w:rsidTr="4DC3AB6A">
        <w:trPr>
          <w:trHeight w:val="5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A67E614" w14:textId="1DA0CA0C" w:rsidR="00F34212" w:rsidRPr="007504D4" w:rsidRDefault="00292072" w:rsidP="4DC3AB6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Client </w:t>
            </w:r>
            <w:r w:rsidR="00F34212" w:rsidRPr="4DC3AB6A">
              <w:rPr>
                <w:rFonts w:ascii="Arial" w:hAnsi="Arial" w:cs="Arial"/>
                <w:sz w:val="20"/>
              </w:rPr>
              <w:t>Project Name:</w:t>
            </w:r>
          </w:p>
        </w:tc>
        <w:tc>
          <w:tcPr>
            <w:tcW w:w="6804" w:type="dxa"/>
            <w:gridSpan w:val="3"/>
            <w:vAlign w:val="center"/>
          </w:tcPr>
          <w:p w14:paraId="6EF256FE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11C7E24D" w14:textId="77777777" w:rsidTr="4DC3AB6A">
        <w:trPr>
          <w:trHeight w:val="63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F4881A8" w14:textId="310A6DDD" w:rsidR="00F34212" w:rsidRPr="007504D4" w:rsidRDefault="00452304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Scope of</w:t>
            </w:r>
            <w:r w:rsidR="0031755D" w:rsidRPr="007D4A6F">
              <w:rPr>
                <w:rFonts w:ascii="Arial" w:hAnsi="Arial" w:cs="Arial"/>
                <w:sz w:val="20"/>
              </w:rPr>
              <w:t xml:space="preserve"> </w:t>
            </w:r>
            <w:r w:rsidR="00E276CD">
              <w:rPr>
                <w:rFonts w:ascii="Arial" w:hAnsi="Arial" w:cs="Arial"/>
                <w:sz w:val="20"/>
              </w:rPr>
              <w:t>Services/Work</w:t>
            </w:r>
            <w:r w:rsidR="00AA754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</w:tcPr>
          <w:p w14:paraId="75420E46" w14:textId="3E90EB70" w:rsidR="00F34212" w:rsidRDefault="00452304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tick the scope of the service</w:t>
            </w:r>
            <w:r w:rsidR="00F446C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provided;</w:t>
            </w:r>
            <w:proofErr w:type="gramEnd"/>
          </w:p>
          <w:p w14:paraId="514EA529" w14:textId="77777777" w:rsidR="00452304" w:rsidRDefault="00452304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6D5FC3FC" w14:textId="7F6F5774" w:rsidR="00E276CD" w:rsidRPr="000D168A" w:rsidRDefault="002571C2" w:rsidP="00E276CD">
            <w:pPr>
              <w:rPr>
                <w:rFonts w:ascii="Arial" w:hAnsi="Arial" w:cs="Arial"/>
                <w:b/>
                <w:bCs/>
                <w:i/>
                <w:sz w:val="20"/>
                <w:lang w:val="en-AU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sz w:val="20"/>
                  <w:lang w:val="en-AU"/>
                </w:rPr>
                <w:id w:val="5710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CD" w:rsidRPr="000D168A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lang w:val="en-AU"/>
                  </w:rPr>
                  <w:t>☐</w:t>
                </w:r>
              </w:sdtContent>
            </w:sdt>
            <w:r w:rsidR="00E276CD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A1</w:t>
            </w:r>
            <w:r w:rsidR="00E276CD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- Electric Vehicle Supply Equipment (EVSE)</w:t>
            </w:r>
            <w:r w:rsidR="00AB0706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Goods</w:t>
            </w:r>
          </w:p>
          <w:p w14:paraId="0DEE9CA0" w14:textId="77777777" w:rsidR="00E276CD" w:rsidRPr="000D168A" w:rsidRDefault="00E276CD" w:rsidP="00E276CD">
            <w:pPr>
              <w:rPr>
                <w:rFonts w:ascii="Arial" w:hAnsi="Arial" w:cs="Arial"/>
                <w:b/>
                <w:bCs/>
                <w:i/>
                <w:sz w:val="20"/>
                <w:lang w:val="en-AU"/>
              </w:rPr>
            </w:pPr>
          </w:p>
          <w:p w14:paraId="6370166B" w14:textId="025C891E" w:rsidR="00E276CD" w:rsidRDefault="002571C2" w:rsidP="00E276CD">
            <w:pPr>
              <w:rPr>
                <w:rFonts w:ascii="Arial" w:hAnsi="Arial" w:cs="Arial"/>
                <w:b/>
                <w:bCs/>
                <w:i/>
                <w:sz w:val="20"/>
                <w:lang w:val="en-AU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sz w:val="20"/>
                  <w:lang w:val="en-AU"/>
                </w:rPr>
                <w:id w:val="15697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CD" w:rsidRPr="000D168A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lang w:val="en-AU"/>
                  </w:rPr>
                  <w:t>☐</w:t>
                </w:r>
              </w:sdtContent>
            </w:sdt>
            <w:r w:rsidR="00E276CD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A2</w:t>
            </w:r>
            <w:r w:rsidR="00E276CD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- EVSE </w:t>
            </w:r>
            <w:r w:rsidR="00AB0706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Works</w:t>
            </w:r>
          </w:p>
          <w:p w14:paraId="5D6FF9C3" w14:textId="39607B53" w:rsidR="00DA0397" w:rsidRDefault="00DA0397" w:rsidP="00E276CD">
            <w:pPr>
              <w:rPr>
                <w:rFonts w:ascii="Arial" w:hAnsi="Arial" w:cs="Arial"/>
                <w:b/>
                <w:bCs/>
                <w:i/>
                <w:sz w:val="20"/>
                <w:lang w:val="en-AU"/>
              </w:rPr>
            </w:pPr>
          </w:p>
          <w:p w14:paraId="133ED71E" w14:textId="75475685" w:rsidR="00DA0397" w:rsidRDefault="002571C2" w:rsidP="00DA0397">
            <w:pPr>
              <w:rPr>
                <w:rFonts w:ascii="Arial" w:hAnsi="Arial" w:cs="Arial"/>
                <w:b/>
                <w:bCs/>
                <w:i/>
                <w:sz w:val="20"/>
                <w:lang w:val="en-AU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sz w:val="20"/>
                  <w:lang w:val="en-AU"/>
                </w:rPr>
                <w:id w:val="6126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97" w:rsidRPr="000D168A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lang w:val="en-AU"/>
                  </w:rPr>
                  <w:t>☐</w:t>
                </w:r>
              </w:sdtContent>
            </w:sdt>
            <w:r w:rsidR="00DA0397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A3</w:t>
            </w:r>
            <w:r w:rsidR="00772D49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</w:t>
            </w:r>
            <w:r w:rsidR="00DA0397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–</w:t>
            </w:r>
            <w:r w:rsidR="00DA0397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</w:t>
            </w:r>
            <w:r w:rsidR="00772D49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Maintenance</w:t>
            </w:r>
            <w:r w:rsidR="00D8494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</w:t>
            </w:r>
            <w:r w:rsidR="00BF1D03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Services </w:t>
            </w:r>
          </w:p>
          <w:p w14:paraId="04155BA8" w14:textId="77777777" w:rsidR="00D8494A" w:rsidRDefault="00D8494A" w:rsidP="00DA0397">
            <w:pPr>
              <w:rPr>
                <w:rFonts w:ascii="Arial" w:hAnsi="Arial" w:cs="Arial"/>
                <w:b/>
                <w:bCs/>
                <w:i/>
                <w:sz w:val="20"/>
                <w:lang w:val="en-AU"/>
              </w:rPr>
            </w:pPr>
          </w:p>
          <w:p w14:paraId="249297B6" w14:textId="10CE897B" w:rsidR="00D8494A" w:rsidRDefault="002571C2" w:rsidP="00D8494A">
            <w:pPr>
              <w:rPr>
                <w:rFonts w:ascii="Arial" w:hAnsi="Arial" w:cs="Arial"/>
                <w:b/>
                <w:bCs/>
                <w:i/>
                <w:sz w:val="20"/>
                <w:lang w:val="en-AU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sz w:val="20"/>
                  <w:lang w:val="en-AU"/>
                </w:rPr>
                <w:id w:val="-13871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4A" w:rsidRPr="000D168A">
                  <w:rPr>
                    <w:rFonts w:ascii="Segoe UI Symbol" w:hAnsi="Segoe UI Symbol" w:cs="Segoe UI Symbol"/>
                    <w:b/>
                    <w:bCs/>
                    <w:i/>
                    <w:sz w:val="20"/>
                    <w:lang w:val="en-AU"/>
                  </w:rPr>
                  <w:t>☐</w:t>
                </w:r>
              </w:sdtContent>
            </w:sdt>
            <w:r w:rsidR="00D8494A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A4</w:t>
            </w:r>
            <w:r w:rsidR="00D8494A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</w:t>
            </w:r>
            <w:r w:rsidR="00D8494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–</w:t>
            </w:r>
            <w:r w:rsidR="00D8494A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</w:t>
            </w:r>
            <w:r w:rsidR="00D8494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Charging as a</w:t>
            </w:r>
            <w:r w:rsidR="00D8494A" w:rsidRPr="000D168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Services</w:t>
            </w:r>
            <w:r w:rsidR="00D8494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 xml:space="preserve"> (C</w:t>
            </w:r>
            <w:r w:rsidR="003F200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AA</w:t>
            </w:r>
            <w:r w:rsidR="00D8494A">
              <w:rPr>
                <w:rFonts w:ascii="Arial" w:hAnsi="Arial" w:cs="Arial"/>
                <w:b/>
                <w:bCs/>
                <w:i/>
                <w:sz w:val="20"/>
                <w:lang w:val="en-AU"/>
              </w:rPr>
              <w:t>S)</w:t>
            </w:r>
          </w:p>
          <w:p w14:paraId="5F79972B" w14:textId="77777777" w:rsidR="00D8494A" w:rsidRDefault="00D8494A" w:rsidP="00DA0397">
            <w:pPr>
              <w:rPr>
                <w:rFonts w:ascii="Arial" w:hAnsi="Arial" w:cs="Arial"/>
                <w:b/>
                <w:bCs/>
                <w:i/>
                <w:sz w:val="20"/>
                <w:lang w:val="en-AU"/>
              </w:rPr>
            </w:pPr>
          </w:p>
          <w:p w14:paraId="5BA2DB67" w14:textId="022A9B0E" w:rsidR="00E276CD" w:rsidRPr="007504D4" w:rsidRDefault="00E276CD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52304" w:rsidRPr="007504D4" w14:paraId="010FA544" w14:textId="77777777" w:rsidTr="4DC3AB6A">
        <w:trPr>
          <w:cantSplit/>
        </w:trPr>
        <w:tc>
          <w:tcPr>
            <w:tcW w:w="3828" w:type="dxa"/>
            <w:shd w:val="clear" w:color="auto" w:fill="FFFFFF" w:themeFill="background1"/>
          </w:tcPr>
          <w:p w14:paraId="521458B4" w14:textId="3D9651D2" w:rsidR="00452304" w:rsidRPr="4DC3AB6A" w:rsidRDefault="00452304" w:rsidP="4DC3AB6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D4A6F">
              <w:rPr>
                <w:rFonts w:ascii="Arial" w:hAnsi="Arial" w:cs="Arial"/>
                <w:sz w:val="20"/>
              </w:rPr>
              <w:lastRenderedPageBreak/>
              <w:t xml:space="preserve">Description of </w:t>
            </w:r>
            <w:r>
              <w:rPr>
                <w:rFonts w:ascii="Arial" w:hAnsi="Arial" w:cs="Arial"/>
                <w:sz w:val="20"/>
              </w:rPr>
              <w:t>Services/Work provided</w:t>
            </w:r>
          </w:p>
        </w:tc>
        <w:tc>
          <w:tcPr>
            <w:tcW w:w="6804" w:type="dxa"/>
            <w:gridSpan w:val="3"/>
          </w:tcPr>
          <w:p w14:paraId="3AF24A29" w14:textId="7F381608" w:rsidR="00452304" w:rsidRDefault="00452304" w:rsidP="00F42B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  <w:p w14:paraId="25B2263F" w14:textId="3E7203BF" w:rsidR="00452304" w:rsidRDefault="00452304" w:rsidP="00F42B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D14EAB9" w14:textId="18A8A517" w:rsidR="00452304" w:rsidRDefault="00452304" w:rsidP="00F42B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Location:</w:t>
            </w:r>
          </w:p>
          <w:p w14:paraId="719BCCE0" w14:textId="4514684E" w:rsidR="00452304" w:rsidRPr="007504D4" w:rsidRDefault="00452304" w:rsidP="00F42B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F34212" w:rsidRPr="007504D4" w14:paraId="6060000F" w14:textId="77777777" w:rsidTr="4DC3AB6A">
        <w:trPr>
          <w:cantSplit/>
        </w:trPr>
        <w:tc>
          <w:tcPr>
            <w:tcW w:w="3828" w:type="dxa"/>
            <w:shd w:val="clear" w:color="auto" w:fill="FFFFFF" w:themeFill="background1"/>
          </w:tcPr>
          <w:p w14:paraId="3C415C52" w14:textId="39CD714F" w:rsidR="00F34212" w:rsidRPr="007504D4" w:rsidRDefault="00F34212" w:rsidP="4DC3AB6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4DC3AB6A">
              <w:rPr>
                <w:rFonts w:ascii="Arial" w:hAnsi="Arial" w:cs="Arial"/>
                <w:sz w:val="20"/>
              </w:rPr>
              <w:t>Date Engagement Completed or goods</w:t>
            </w:r>
            <w:r w:rsidR="5DA1ED3F" w:rsidRPr="4DC3AB6A">
              <w:rPr>
                <w:rFonts w:ascii="Arial" w:hAnsi="Arial" w:cs="Arial"/>
                <w:sz w:val="20"/>
              </w:rPr>
              <w:t>/services</w:t>
            </w:r>
            <w:r w:rsidRPr="4DC3AB6A">
              <w:rPr>
                <w:rFonts w:ascii="Arial" w:hAnsi="Arial" w:cs="Arial"/>
                <w:sz w:val="20"/>
              </w:rPr>
              <w:t xml:space="preserve"> delivered:</w:t>
            </w:r>
          </w:p>
        </w:tc>
        <w:tc>
          <w:tcPr>
            <w:tcW w:w="6804" w:type="dxa"/>
            <w:gridSpan w:val="3"/>
          </w:tcPr>
          <w:p w14:paraId="327F800B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F34212" w:rsidRPr="007504D4" w14:paraId="27335B64" w14:textId="77777777" w:rsidTr="4DC3AB6A">
        <w:trPr>
          <w:cantSplit/>
        </w:trPr>
        <w:tc>
          <w:tcPr>
            <w:tcW w:w="3828" w:type="dxa"/>
            <w:shd w:val="clear" w:color="auto" w:fill="FFFFFF" w:themeFill="background1"/>
          </w:tcPr>
          <w:p w14:paraId="5DEF2606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Total Fee (including GST):</w:t>
            </w:r>
          </w:p>
        </w:tc>
        <w:tc>
          <w:tcPr>
            <w:tcW w:w="6804" w:type="dxa"/>
            <w:gridSpan w:val="3"/>
          </w:tcPr>
          <w:p w14:paraId="3A92A792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b/>
                <w:sz w:val="20"/>
              </w:rPr>
              <w:t>$</w:t>
            </w:r>
            <w:r w:rsidRPr="007504D4">
              <w:rPr>
                <w:rFonts w:ascii="Arial" w:hAnsi="Arial" w:cs="Arial"/>
                <w:sz w:val="20"/>
              </w:rPr>
              <w:tab/>
            </w:r>
            <w:r w:rsidRPr="007504D4">
              <w:rPr>
                <w:rFonts w:ascii="Arial" w:hAnsi="Arial" w:cs="Arial"/>
                <w:sz w:val="20"/>
              </w:rPr>
              <w:tab/>
            </w:r>
            <w:r w:rsidRPr="007504D4">
              <w:rPr>
                <w:rFonts w:ascii="Arial" w:hAnsi="Arial" w:cs="Arial"/>
                <w:sz w:val="20"/>
              </w:rPr>
              <w:tab/>
            </w:r>
          </w:p>
        </w:tc>
      </w:tr>
    </w:tbl>
    <w:p w14:paraId="7845CC83" w14:textId="77777777" w:rsidR="00F34212" w:rsidRPr="007504D4" w:rsidRDefault="00F34212" w:rsidP="00F34212">
      <w:pPr>
        <w:rPr>
          <w:rFonts w:ascii="Arial" w:hAnsi="Arial" w:cs="Arial"/>
          <w:b/>
          <w:sz w:val="20"/>
          <w:lang w:val="en-AU"/>
        </w:rPr>
      </w:pPr>
    </w:p>
    <w:p w14:paraId="28C3BED8" w14:textId="77777777" w:rsidR="00F34212" w:rsidRDefault="00F34212" w:rsidP="00F34212">
      <w:pPr>
        <w:rPr>
          <w:rFonts w:ascii="Arial" w:hAnsi="Arial" w:cs="Arial"/>
          <w:b/>
          <w:color w:val="FF0000"/>
          <w:sz w:val="20"/>
          <w:lang w:val="en-AU"/>
        </w:rPr>
      </w:pPr>
      <w:r w:rsidRPr="007504D4">
        <w:rPr>
          <w:rFonts w:ascii="Arial" w:hAnsi="Arial" w:cs="Arial"/>
          <w:b/>
          <w:sz w:val="20"/>
          <w:lang w:val="en-AU"/>
        </w:rPr>
        <w:t>ASSESSMENT</w:t>
      </w:r>
      <w:r>
        <w:rPr>
          <w:rFonts w:ascii="Arial" w:hAnsi="Arial" w:cs="Arial"/>
          <w:b/>
          <w:sz w:val="20"/>
          <w:lang w:val="en-AU"/>
        </w:rPr>
        <w:t xml:space="preserve"> </w:t>
      </w:r>
      <w:r w:rsidRPr="008F545B">
        <w:rPr>
          <w:rFonts w:ascii="Arial" w:hAnsi="Arial" w:cs="Arial"/>
          <w:b/>
          <w:color w:val="FF0000"/>
          <w:sz w:val="20"/>
          <w:lang w:val="en-AU"/>
        </w:rPr>
        <w:t>(Referee to Complete)</w:t>
      </w:r>
    </w:p>
    <w:p w14:paraId="787D24AE" w14:textId="77777777" w:rsidR="00F34212" w:rsidRPr="007504D4" w:rsidRDefault="00F34212" w:rsidP="00F34212">
      <w:pPr>
        <w:rPr>
          <w:rFonts w:ascii="Arial" w:hAnsi="Arial" w:cs="Arial"/>
          <w:b/>
          <w:sz w:val="20"/>
          <w:lang w:val="en-AU"/>
        </w:rPr>
      </w:pPr>
    </w:p>
    <w:tbl>
      <w:tblPr>
        <w:tblW w:w="10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6876"/>
        <w:gridCol w:w="567"/>
        <w:gridCol w:w="568"/>
        <w:gridCol w:w="568"/>
        <w:gridCol w:w="567"/>
        <w:gridCol w:w="567"/>
        <w:gridCol w:w="567"/>
      </w:tblGrid>
      <w:tr w:rsidR="009A4D78" w:rsidRPr="007504D4" w14:paraId="27FFD122" w14:textId="77777777" w:rsidTr="00CA54CE">
        <w:trPr>
          <w:cantSplit/>
          <w:trHeight w:val="1874"/>
          <w:tblHeader/>
        </w:trPr>
        <w:tc>
          <w:tcPr>
            <w:tcW w:w="7230" w:type="dxa"/>
            <w:gridSpan w:val="2"/>
            <w:tcBorders>
              <w:right w:val="nil"/>
            </w:tcBorders>
            <w:shd w:val="clear" w:color="auto" w:fill="F3F3F3"/>
          </w:tcPr>
          <w:p w14:paraId="73F51A99" w14:textId="77777777" w:rsidR="00F34212" w:rsidRPr="007504D4" w:rsidRDefault="00F34212" w:rsidP="00F42B50">
            <w:pPr>
              <w:rPr>
                <w:rFonts w:ascii="Arial" w:hAnsi="Arial" w:cs="Arial"/>
                <w:b/>
                <w:sz w:val="20"/>
              </w:rPr>
            </w:pPr>
          </w:p>
          <w:p w14:paraId="1D0A554C" w14:textId="6EAE3654" w:rsidR="00F34212" w:rsidRPr="007504D4" w:rsidRDefault="00292072" w:rsidP="00F42B5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Key Performance Areas</w:t>
            </w:r>
          </w:p>
          <w:p w14:paraId="307705E0" w14:textId="77777777" w:rsidR="00F34212" w:rsidRPr="007504D4" w:rsidRDefault="00F34212" w:rsidP="00F42B50">
            <w:pPr>
              <w:rPr>
                <w:rFonts w:ascii="Arial" w:hAnsi="Arial" w:cs="Arial"/>
                <w:b/>
                <w:sz w:val="20"/>
              </w:rPr>
            </w:pPr>
          </w:p>
          <w:p w14:paraId="61291DDE" w14:textId="77777777" w:rsidR="00F34212" w:rsidRPr="007504D4" w:rsidRDefault="00F34212" w:rsidP="00F42B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016BB009" w14:textId="77777777" w:rsidR="00F34212" w:rsidRPr="007504D4" w:rsidRDefault="00F34212" w:rsidP="00F42B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504D4">
              <w:rPr>
                <w:rFonts w:ascii="Arial" w:hAnsi="Arial" w:cs="Arial"/>
                <w:b/>
                <w:bCs/>
                <w:sz w:val="20"/>
              </w:rPr>
              <w:t>N/A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14:paraId="1B4CE957" w14:textId="77777777" w:rsidR="00F34212" w:rsidRPr="007504D4" w:rsidRDefault="00F34212" w:rsidP="00F42B5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7504D4">
              <w:rPr>
                <w:rFonts w:ascii="Arial" w:hAnsi="Arial" w:cs="Arial"/>
                <w:b/>
                <w:sz w:val="20"/>
              </w:rPr>
              <w:t>Unsatisfactory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14:paraId="70A07E8D" w14:textId="77777777" w:rsidR="00F34212" w:rsidRPr="007504D4" w:rsidRDefault="00F34212" w:rsidP="00F42B50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7504D4">
              <w:rPr>
                <w:rFonts w:ascii="Arial" w:hAnsi="Arial" w:cs="Arial"/>
                <w:b/>
                <w:sz w:val="20"/>
              </w:rPr>
              <w:t>Marginal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5823EBA8" w14:textId="77777777" w:rsidR="00F34212" w:rsidRPr="007504D4" w:rsidRDefault="00F34212" w:rsidP="00F42B50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7504D4">
              <w:rPr>
                <w:rFonts w:ascii="Arial" w:hAnsi="Arial" w:cs="Arial"/>
                <w:b/>
                <w:sz w:val="20"/>
              </w:rPr>
              <w:t>Acceptable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75147AFF" w14:textId="77777777" w:rsidR="00F34212" w:rsidRPr="007504D4" w:rsidRDefault="00F34212" w:rsidP="00F42B50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7504D4">
              <w:rPr>
                <w:rFonts w:ascii="Arial" w:hAnsi="Arial" w:cs="Arial"/>
                <w:b/>
                <w:sz w:val="20"/>
              </w:rPr>
              <w:t>Good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2DBF8937" w14:textId="77777777" w:rsidR="00F34212" w:rsidRPr="007504D4" w:rsidRDefault="00F34212" w:rsidP="00F42B50">
            <w:pPr>
              <w:keepNext/>
              <w:ind w:left="115" w:right="115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7504D4">
              <w:rPr>
                <w:rFonts w:ascii="Arial" w:hAnsi="Arial" w:cs="Arial"/>
                <w:b/>
                <w:sz w:val="20"/>
              </w:rPr>
              <w:t>Superior</w:t>
            </w:r>
          </w:p>
        </w:tc>
      </w:tr>
      <w:tr w:rsidR="00F34212" w:rsidRPr="007504D4" w14:paraId="7A95F602" w14:textId="77777777" w:rsidTr="7546EC27">
        <w:tc>
          <w:tcPr>
            <w:tcW w:w="354" w:type="dxa"/>
            <w:tcBorders>
              <w:right w:val="nil"/>
            </w:tcBorders>
            <w:shd w:val="clear" w:color="auto" w:fill="FFFFFF" w:themeFill="background1"/>
          </w:tcPr>
          <w:p w14:paraId="1C06CA23" w14:textId="77777777" w:rsidR="00F34212" w:rsidRPr="007504D4" w:rsidRDefault="00F34212" w:rsidP="00F342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876" w:type="dxa"/>
            <w:tcBorders>
              <w:left w:val="nil"/>
            </w:tcBorders>
            <w:shd w:val="clear" w:color="auto" w:fill="FFFFFF" w:themeFill="background1"/>
          </w:tcPr>
          <w:p w14:paraId="4B8570D0" w14:textId="77777777" w:rsidR="00F34212" w:rsidRPr="007504D4" w:rsidRDefault="00F34212" w:rsidP="00F42B50">
            <w:pPr>
              <w:rPr>
                <w:rFonts w:ascii="Arial" w:hAnsi="Arial" w:cs="Arial"/>
                <w:b/>
                <w:bCs/>
                <w:sz w:val="20"/>
              </w:rPr>
            </w:pPr>
            <w:r w:rsidRPr="007504D4">
              <w:rPr>
                <w:rFonts w:ascii="Arial" w:hAnsi="Arial" w:cs="Arial"/>
                <w:b/>
                <w:bCs/>
                <w:sz w:val="20"/>
              </w:rPr>
              <w:t>Capacity</w:t>
            </w:r>
          </w:p>
          <w:p w14:paraId="5945BC12" w14:textId="6981ED0A" w:rsidR="00F34212" w:rsidRPr="007504D4" w:rsidRDefault="1F12A06F" w:rsidP="7546EC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7546EC27">
              <w:rPr>
                <w:rFonts w:ascii="Arial" w:hAnsi="Arial" w:cs="Arial"/>
                <w:sz w:val="16"/>
                <w:szCs w:val="16"/>
              </w:rPr>
              <w:t>e.</w:t>
            </w:r>
            <w:r w:rsidR="00F34212" w:rsidRPr="7546EC27">
              <w:rPr>
                <w:rFonts w:ascii="Arial" w:hAnsi="Arial" w:cs="Arial"/>
                <w:sz w:val="16"/>
                <w:szCs w:val="16"/>
              </w:rPr>
              <w:t>g</w:t>
            </w:r>
            <w:r w:rsidR="22EDADF0" w:rsidRPr="7546EC2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F34212" w:rsidRPr="7546EC27">
              <w:rPr>
                <w:rFonts w:ascii="Arial" w:hAnsi="Arial" w:cs="Arial"/>
                <w:sz w:val="16"/>
                <w:szCs w:val="16"/>
              </w:rPr>
              <w:t xml:space="preserve"> ability to service a large </w:t>
            </w:r>
            <w:proofErr w:type="spellStart"/>
            <w:r w:rsidR="00F34212" w:rsidRPr="7546EC27"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  <w:r w:rsidR="00F34212" w:rsidRPr="7546EC27">
              <w:rPr>
                <w:rFonts w:ascii="Arial" w:hAnsi="Arial" w:cs="Arial"/>
                <w:sz w:val="16"/>
                <w:szCs w:val="16"/>
              </w:rPr>
              <w:t xml:space="preserve"> such as a Government Department</w:t>
            </w:r>
          </w:p>
        </w:tc>
        <w:tc>
          <w:tcPr>
            <w:tcW w:w="567" w:type="dxa"/>
            <w:tcBorders>
              <w:left w:val="nil"/>
            </w:tcBorders>
          </w:tcPr>
          <w:p w14:paraId="634CD694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15D0D604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07AF20A9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484B8A0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ABCC08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3BF3D0E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24F0C8F0" w14:textId="77777777" w:rsidTr="7546EC27">
        <w:tc>
          <w:tcPr>
            <w:tcW w:w="35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0BA635" w14:textId="77777777" w:rsidR="00F34212" w:rsidRPr="007504D4" w:rsidRDefault="00F34212" w:rsidP="00F342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8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F42647" w14:textId="77777777" w:rsidR="00F34212" w:rsidRPr="007504D4" w:rsidRDefault="00F34212" w:rsidP="00F42B50">
            <w:pPr>
              <w:rPr>
                <w:rFonts w:ascii="Arial" w:hAnsi="Arial" w:cs="Arial"/>
                <w:b/>
                <w:bCs/>
                <w:sz w:val="20"/>
              </w:rPr>
            </w:pPr>
            <w:r w:rsidRPr="007504D4">
              <w:rPr>
                <w:rFonts w:ascii="Arial" w:hAnsi="Arial" w:cs="Arial"/>
                <w:b/>
                <w:bCs/>
                <w:sz w:val="20"/>
              </w:rPr>
              <w:t xml:space="preserve">Time Management     </w:t>
            </w:r>
          </w:p>
          <w:p w14:paraId="1C6D68A2" w14:textId="77777777" w:rsidR="00F34212" w:rsidRPr="007504D4" w:rsidRDefault="00F34212" w:rsidP="7546EC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7546EC27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7546EC27">
              <w:rPr>
                <w:rFonts w:ascii="Arial" w:hAnsi="Arial" w:cs="Arial"/>
                <w:sz w:val="16"/>
                <w:szCs w:val="16"/>
              </w:rPr>
              <w:t xml:space="preserve"> meeting milestones, on time delivery</w:t>
            </w:r>
          </w:p>
        </w:tc>
        <w:tc>
          <w:tcPr>
            <w:tcW w:w="567" w:type="dxa"/>
            <w:tcBorders>
              <w:left w:val="nil"/>
            </w:tcBorders>
          </w:tcPr>
          <w:p w14:paraId="2C53C57A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24CB9CC2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3249843C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962CFC2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EC916C5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37B86D8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5C2D9D65" w14:textId="77777777" w:rsidTr="7546EC27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ACE62F" w14:textId="77777777" w:rsidR="00F34212" w:rsidRPr="007504D4" w:rsidRDefault="00F34212" w:rsidP="00F342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30764E7" w14:textId="77777777" w:rsidR="00F34212" w:rsidRPr="007504D4" w:rsidRDefault="00F34212" w:rsidP="00F42B50">
            <w:pPr>
              <w:rPr>
                <w:rFonts w:ascii="Arial" w:hAnsi="Arial" w:cs="Arial"/>
                <w:b/>
                <w:bCs/>
                <w:sz w:val="20"/>
              </w:rPr>
            </w:pPr>
            <w:r w:rsidRPr="007504D4">
              <w:rPr>
                <w:rFonts w:ascii="Arial" w:hAnsi="Arial" w:cs="Arial"/>
                <w:b/>
                <w:bCs/>
                <w:sz w:val="20"/>
              </w:rPr>
              <w:t>Quality of Deliverables</w:t>
            </w:r>
          </w:p>
          <w:p w14:paraId="0DB6C4DE" w14:textId="77777777" w:rsidR="00F34212" w:rsidRPr="007504D4" w:rsidRDefault="00F34212" w:rsidP="00F42B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37AB2F0C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3D38B441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367F3BC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FE5023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550438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8F7FFB" w14:textId="77777777" w:rsidR="00F34212" w:rsidRPr="007504D4" w:rsidRDefault="00F34212" w:rsidP="00F42B50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1621CEA7" w14:textId="77777777" w:rsidTr="7546EC27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FC0408" w14:textId="77777777" w:rsidR="00F34212" w:rsidRPr="007504D4" w:rsidRDefault="00F34212" w:rsidP="00F342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3386AA" w14:textId="75BB96FE" w:rsidR="00F34212" w:rsidRPr="007504D4" w:rsidRDefault="00F34212" w:rsidP="7546EC27">
            <w:pPr>
              <w:rPr>
                <w:rFonts w:ascii="Arial" w:hAnsi="Arial" w:cs="Arial"/>
                <w:b/>
                <w:bCs/>
                <w:sz w:val="20"/>
              </w:rPr>
            </w:pPr>
            <w:r w:rsidRPr="7546EC27">
              <w:rPr>
                <w:rFonts w:ascii="Arial" w:hAnsi="Arial" w:cs="Arial"/>
                <w:b/>
                <w:bCs/>
                <w:sz w:val="20"/>
              </w:rPr>
              <w:t xml:space="preserve">Cost </w:t>
            </w:r>
          </w:p>
          <w:p w14:paraId="12C206D8" w14:textId="703ADB2E" w:rsidR="00F34212" w:rsidRPr="007504D4" w:rsidRDefault="2031BC84" w:rsidP="7546EC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7546EC27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7546E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4212" w:rsidRPr="7546EC27">
              <w:rPr>
                <w:rFonts w:ascii="Arial" w:hAnsi="Arial" w:cs="Arial"/>
                <w:sz w:val="16"/>
                <w:szCs w:val="16"/>
              </w:rPr>
              <w:t>actual cost did not exceed cost estimate without prior agreement</w:t>
            </w:r>
          </w:p>
        </w:tc>
        <w:tc>
          <w:tcPr>
            <w:tcW w:w="567" w:type="dxa"/>
            <w:tcBorders>
              <w:left w:val="nil"/>
            </w:tcBorders>
          </w:tcPr>
          <w:p w14:paraId="388D5334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20BDB75A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292FB9C9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F70F71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181719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A3B0B01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188889B5" w14:textId="77777777" w:rsidTr="7546EC27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01935E" w14:textId="77777777" w:rsidR="00F34212" w:rsidRPr="007504D4" w:rsidRDefault="00F34212" w:rsidP="00F342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97F478E" w14:textId="77777777" w:rsidR="00F34212" w:rsidRPr="007504D4" w:rsidRDefault="00F34212" w:rsidP="00F42B50">
            <w:pPr>
              <w:rPr>
                <w:rFonts w:ascii="Arial" w:hAnsi="Arial" w:cs="Arial"/>
                <w:b/>
                <w:bCs/>
                <w:sz w:val="20"/>
              </w:rPr>
            </w:pPr>
            <w:r w:rsidRPr="007504D4">
              <w:rPr>
                <w:rFonts w:ascii="Arial" w:hAnsi="Arial" w:cs="Arial"/>
                <w:b/>
                <w:bCs/>
                <w:sz w:val="20"/>
              </w:rPr>
              <w:t>Communications</w:t>
            </w:r>
          </w:p>
          <w:p w14:paraId="42E8D439" w14:textId="6F3D1D2E" w:rsidR="00F34212" w:rsidRPr="007504D4" w:rsidRDefault="40A98353" w:rsidP="7546EC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7546EC27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7546E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4212" w:rsidRPr="7546EC27">
              <w:rPr>
                <w:rFonts w:ascii="Arial" w:hAnsi="Arial" w:cs="Arial"/>
                <w:sz w:val="16"/>
                <w:szCs w:val="16"/>
              </w:rPr>
              <w:t>appropriate level of reporting</w:t>
            </w:r>
          </w:p>
        </w:tc>
        <w:tc>
          <w:tcPr>
            <w:tcW w:w="567" w:type="dxa"/>
            <w:tcBorders>
              <w:left w:val="nil"/>
            </w:tcBorders>
          </w:tcPr>
          <w:p w14:paraId="79226D0A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38BE0CC6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6DFCD062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6D3323F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3B4B11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0BB9D25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6B72FE7C" w14:textId="77777777" w:rsidTr="7546EC27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17A27F" w14:textId="77777777" w:rsidR="00F34212" w:rsidRPr="007504D4" w:rsidRDefault="00F34212" w:rsidP="00F342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C1AF64" w14:textId="77777777" w:rsidR="00F34212" w:rsidRPr="007504D4" w:rsidRDefault="00F34212" w:rsidP="00F42B50">
            <w:pPr>
              <w:rPr>
                <w:rFonts w:ascii="Arial" w:hAnsi="Arial" w:cs="Arial"/>
                <w:b/>
                <w:bCs/>
                <w:sz w:val="20"/>
              </w:rPr>
            </w:pPr>
            <w:r w:rsidRPr="007504D4">
              <w:rPr>
                <w:rFonts w:ascii="Arial" w:hAnsi="Arial" w:cs="Arial"/>
                <w:b/>
                <w:bCs/>
                <w:sz w:val="20"/>
              </w:rPr>
              <w:t>Cooperative Relationships</w:t>
            </w:r>
          </w:p>
          <w:p w14:paraId="63724D38" w14:textId="77777777" w:rsidR="00F34212" w:rsidRPr="007504D4" w:rsidRDefault="00F34212" w:rsidP="7546EC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7546EC27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7546EC27">
              <w:rPr>
                <w:rFonts w:ascii="Arial" w:hAnsi="Arial" w:cs="Arial"/>
                <w:sz w:val="16"/>
                <w:szCs w:val="16"/>
              </w:rPr>
              <w:t xml:space="preserve"> Cooperative approach, commitment, resolving issues</w:t>
            </w:r>
          </w:p>
        </w:tc>
        <w:tc>
          <w:tcPr>
            <w:tcW w:w="567" w:type="dxa"/>
            <w:tcBorders>
              <w:left w:val="nil"/>
            </w:tcBorders>
          </w:tcPr>
          <w:p w14:paraId="33093888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03CA956C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14:paraId="0DD305D0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392AB2A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CBD69B6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8D43E8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1A18A237" w14:textId="77777777" w:rsidTr="7546EC27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99C7C5" w14:textId="77777777" w:rsidR="00F34212" w:rsidRPr="007504D4" w:rsidRDefault="00F34212" w:rsidP="00F342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91999F" w14:textId="77777777" w:rsidR="00F34212" w:rsidRPr="007504D4" w:rsidRDefault="00F34212" w:rsidP="00F42B50">
            <w:pPr>
              <w:rPr>
                <w:rFonts w:ascii="Arial" w:hAnsi="Arial" w:cs="Arial"/>
                <w:b/>
                <w:bCs/>
                <w:sz w:val="20"/>
              </w:rPr>
            </w:pPr>
            <w:r w:rsidRPr="007504D4">
              <w:rPr>
                <w:rFonts w:ascii="Arial" w:hAnsi="Arial" w:cs="Arial"/>
                <w:b/>
                <w:bCs/>
                <w:sz w:val="20"/>
              </w:rPr>
              <w:t>Recommendation for Future Work</w:t>
            </w:r>
          </w:p>
          <w:p w14:paraId="57BF466C" w14:textId="77777777" w:rsidR="00F34212" w:rsidRPr="007504D4" w:rsidRDefault="00F34212" w:rsidP="00F42B50">
            <w:pPr>
              <w:rPr>
                <w:rFonts w:ascii="Arial" w:hAnsi="Arial" w:cs="Arial"/>
                <w:b/>
                <w:bCs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Would you recommend the Service Provider for similar type of work?</w:t>
            </w:r>
          </w:p>
        </w:tc>
        <w:tc>
          <w:tcPr>
            <w:tcW w:w="3404" w:type="dxa"/>
            <w:gridSpan w:val="6"/>
            <w:tcBorders>
              <w:left w:val="nil"/>
            </w:tcBorders>
            <w:shd w:val="clear" w:color="auto" w:fill="F3F3F3"/>
          </w:tcPr>
          <w:p w14:paraId="5FFD7905" w14:textId="77777777" w:rsidR="00F34212" w:rsidRPr="007504D4" w:rsidRDefault="00F34212" w:rsidP="00F42B50">
            <w:pPr>
              <w:spacing w:before="1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504D4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</w:tbl>
    <w:p w14:paraId="3E13D2F3" w14:textId="77777777" w:rsidR="00F34212" w:rsidRPr="007504D4" w:rsidRDefault="00F34212" w:rsidP="00F34212">
      <w:pPr>
        <w:rPr>
          <w:rFonts w:ascii="Arial" w:hAnsi="Arial" w:cs="Arial"/>
          <w:b/>
          <w:sz w:val="20"/>
        </w:rPr>
      </w:pPr>
    </w:p>
    <w:p w14:paraId="54F7E610" w14:textId="77777777" w:rsidR="00F34212" w:rsidRDefault="00F34212" w:rsidP="00F34212">
      <w:pPr>
        <w:rPr>
          <w:rFonts w:ascii="Arial" w:hAnsi="Arial" w:cs="Arial"/>
          <w:b/>
          <w:color w:val="FF0000"/>
          <w:sz w:val="20"/>
          <w:lang w:val="en-AU"/>
        </w:rPr>
      </w:pPr>
      <w:r w:rsidRPr="007504D4">
        <w:rPr>
          <w:rFonts w:ascii="Arial" w:hAnsi="Arial" w:cs="Arial"/>
          <w:b/>
          <w:sz w:val="20"/>
        </w:rPr>
        <w:t>Additional Comments on the Service Provider’s performance</w:t>
      </w:r>
      <w:r>
        <w:rPr>
          <w:rFonts w:ascii="Arial" w:hAnsi="Arial" w:cs="Arial"/>
          <w:b/>
          <w:sz w:val="20"/>
        </w:rPr>
        <w:t xml:space="preserve"> </w:t>
      </w:r>
      <w:r w:rsidRPr="008F545B">
        <w:rPr>
          <w:rFonts w:ascii="Arial" w:hAnsi="Arial" w:cs="Arial"/>
          <w:b/>
          <w:color w:val="FF0000"/>
          <w:sz w:val="20"/>
          <w:lang w:val="en-AU"/>
        </w:rPr>
        <w:t>(Referee to Complete)</w:t>
      </w:r>
    </w:p>
    <w:p w14:paraId="4541CF13" w14:textId="77777777" w:rsidR="00F34212" w:rsidRPr="007504D4" w:rsidRDefault="00F34212" w:rsidP="00F34212">
      <w:pPr>
        <w:rPr>
          <w:rFonts w:ascii="Arial" w:hAnsi="Arial" w:cs="Arial"/>
          <w:b/>
          <w:sz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34212" w:rsidRPr="007504D4" w14:paraId="5C66F3D5" w14:textId="77777777" w:rsidTr="00F42B5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08B1EEE3" w14:textId="77777777" w:rsidR="00F34212" w:rsidRPr="007504D4" w:rsidRDefault="00F34212" w:rsidP="00F42B50">
            <w:pPr>
              <w:spacing w:before="180"/>
              <w:rPr>
                <w:rFonts w:ascii="Arial" w:hAnsi="Arial" w:cs="Arial"/>
                <w:bCs/>
                <w:i/>
                <w:sz w:val="20"/>
              </w:rPr>
            </w:pPr>
            <w:r w:rsidRPr="007504D4">
              <w:rPr>
                <w:rFonts w:ascii="Arial" w:hAnsi="Arial" w:cs="Arial"/>
                <w:bCs/>
                <w:i/>
                <w:sz w:val="20"/>
              </w:rPr>
              <w:t>&lt; comments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box</w:t>
            </w:r>
            <w:r w:rsidRPr="007504D4">
              <w:rPr>
                <w:rFonts w:ascii="Arial" w:hAnsi="Arial" w:cs="Arial"/>
                <w:bCs/>
                <w:i/>
                <w:sz w:val="20"/>
              </w:rPr>
              <w:t xml:space="preserve"> may be extended as required&gt;</w:t>
            </w:r>
          </w:p>
          <w:p w14:paraId="2D262BEB" w14:textId="77777777" w:rsidR="00F34212" w:rsidRPr="007504D4" w:rsidRDefault="00F34212" w:rsidP="00F42B50">
            <w:pPr>
              <w:spacing w:before="180"/>
              <w:rPr>
                <w:rFonts w:ascii="Arial" w:hAnsi="Arial" w:cs="Arial"/>
                <w:bCs/>
                <w:i/>
                <w:sz w:val="20"/>
              </w:rPr>
            </w:pPr>
          </w:p>
          <w:p w14:paraId="531B610C" w14:textId="77777777" w:rsidR="00F34212" w:rsidRPr="007504D4" w:rsidRDefault="00F34212" w:rsidP="00F42B50">
            <w:pPr>
              <w:spacing w:before="18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4A5107C" w14:textId="77777777" w:rsidR="00F34212" w:rsidRPr="007504D4" w:rsidRDefault="00F34212" w:rsidP="00F34212">
      <w:pPr>
        <w:rPr>
          <w:rFonts w:ascii="Arial" w:hAnsi="Arial" w:cs="Arial"/>
          <w:b/>
          <w:bCs/>
          <w:sz w:val="20"/>
          <w:lang w:val="en-AU"/>
        </w:rPr>
      </w:pPr>
    </w:p>
    <w:p w14:paraId="7B766AA4" w14:textId="77777777" w:rsidR="00F34212" w:rsidRDefault="00F34212" w:rsidP="00F34212">
      <w:pPr>
        <w:rPr>
          <w:rFonts w:ascii="Arial" w:hAnsi="Arial" w:cs="Arial"/>
          <w:b/>
          <w:color w:val="FF0000"/>
          <w:sz w:val="20"/>
          <w:lang w:val="en-AU"/>
        </w:rPr>
      </w:pPr>
      <w:r w:rsidRPr="007504D4">
        <w:rPr>
          <w:rFonts w:ascii="Arial" w:hAnsi="Arial" w:cs="Arial"/>
          <w:b/>
          <w:bCs/>
          <w:sz w:val="20"/>
          <w:lang w:val="en-AU"/>
        </w:rPr>
        <w:t xml:space="preserve">Provide details of Client </w:t>
      </w:r>
      <w:r>
        <w:rPr>
          <w:rFonts w:ascii="Arial" w:hAnsi="Arial" w:cs="Arial"/>
          <w:b/>
          <w:bCs/>
          <w:sz w:val="20"/>
          <w:lang w:val="en-AU"/>
        </w:rPr>
        <w:t>R</w:t>
      </w:r>
      <w:r w:rsidRPr="007504D4">
        <w:rPr>
          <w:rFonts w:ascii="Arial" w:hAnsi="Arial" w:cs="Arial"/>
          <w:b/>
          <w:bCs/>
          <w:sz w:val="20"/>
          <w:lang w:val="en-AU"/>
        </w:rPr>
        <w:t xml:space="preserve">eferee </w:t>
      </w:r>
      <w:r w:rsidRPr="008F545B">
        <w:rPr>
          <w:rFonts w:ascii="Arial" w:hAnsi="Arial" w:cs="Arial"/>
          <w:b/>
          <w:color w:val="FF0000"/>
          <w:sz w:val="20"/>
          <w:lang w:val="en-AU"/>
        </w:rPr>
        <w:t>(Referee to Complete)</w:t>
      </w:r>
    </w:p>
    <w:p w14:paraId="08E610B0" w14:textId="77777777" w:rsidR="00F34212" w:rsidRPr="007504D4" w:rsidRDefault="00F34212" w:rsidP="00F34212">
      <w:pPr>
        <w:rPr>
          <w:rFonts w:ascii="Arial" w:hAnsi="Arial" w:cs="Arial"/>
          <w:b/>
          <w:bCs/>
          <w:sz w:val="20"/>
          <w:lang w:val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3969"/>
      </w:tblGrid>
      <w:tr w:rsidR="00F34212" w:rsidRPr="007504D4" w14:paraId="5050E4AC" w14:textId="77777777" w:rsidTr="00F42B50">
        <w:tc>
          <w:tcPr>
            <w:tcW w:w="1843" w:type="dxa"/>
            <w:shd w:val="clear" w:color="auto" w:fill="F3F3F3"/>
          </w:tcPr>
          <w:p w14:paraId="7D1AF432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544" w:type="dxa"/>
          </w:tcPr>
          <w:p w14:paraId="0E170E37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258904C3" w14:textId="5A811CD6" w:rsidR="00F34212" w:rsidRPr="007504D4" w:rsidRDefault="00F34212" w:rsidP="00F42B50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7504D4">
              <w:rPr>
                <w:rFonts w:ascii="Arial" w:hAnsi="Arial" w:cs="Arial"/>
                <w:bCs/>
                <w:sz w:val="20"/>
              </w:rPr>
              <w:t>Signature</w:t>
            </w:r>
            <w:r w:rsidR="004968D0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3969" w:type="dxa"/>
          </w:tcPr>
          <w:p w14:paraId="148869D6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56D65FB0" w14:textId="77777777" w:rsidTr="00F42B50">
        <w:tc>
          <w:tcPr>
            <w:tcW w:w="1843" w:type="dxa"/>
            <w:shd w:val="clear" w:color="auto" w:fill="F3F3F3"/>
          </w:tcPr>
          <w:p w14:paraId="4A618196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8789" w:type="dxa"/>
            <w:gridSpan w:val="3"/>
          </w:tcPr>
          <w:p w14:paraId="19B52EF0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7D1FDC48" w14:textId="77777777" w:rsidTr="00F42B50">
        <w:tc>
          <w:tcPr>
            <w:tcW w:w="1843" w:type="dxa"/>
            <w:shd w:val="clear" w:color="auto" w:fill="F3F3F3"/>
          </w:tcPr>
          <w:p w14:paraId="7921CD1C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8789" w:type="dxa"/>
            <w:gridSpan w:val="3"/>
          </w:tcPr>
          <w:p w14:paraId="20C693C6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6767F45F" w14:textId="77777777" w:rsidTr="00F42B50">
        <w:tc>
          <w:tcPr>
            <w:tcW w:w="1843" w:type="dxa"/>
            <w:shd w:val="clear" w:color="auto" w:fill="F3F3F3"/>
          </w:tcPr>
          <w:p w14:paraId="4A52AFB1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Tel No:</w:t>
            </w:r>
          </w:p>
        </w:tc>
        <w:tc>
          <w:tcPr>
            <w:tcW w:w="3544" w:type="dxa"/>
          </w:tcPr>
          <w:p w14:paraId="612AE4C0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45969695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Mobile No:</w:t>
            </w:r>
          </w:p>
        </w:tc>
        <w:tc>
          <w:tcPr>
            <w:tcW w:w="3969" w:type="dxa"/>
          </w:tcPr>
          <w:p w14:paraId="3D1B9D22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34212" w:rsidRPr="007504D4" w14:paraId="40B5E91B" w14:textId="77777777" w:rsidTr="00F42B50">
        <w:tc>
          <w:tcPr>
            <w:tcW w:w="1843" w:type="dxa"/>
            <w:shd w:val="clear" w:color="auto" w:fill="F3F3F3"/>
          </w:tcPr>
          <w:p w14:paraId="1A16C43E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504D4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789" w:type="dxa"/>
            <w:gridSpan w:val="3"/>
          </w:tcPr>
          <w:p w14:paraId="76734F4B" w14:textId="77777777" w:rsidR="00F34212" w:rsidRPr="007504D4" w:rsidRDefault="00F34212" w:rsidP="00F42B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79CF350" w14:textId="77777777" w:rsidR="00F42B50" w:rsidRDefault="00F42B50"/>
    <w:sectPr w:rsidR="00F42B50" w:rsidSect="00F42B50">
      <w:footerReference w:type="default" r:id="rId10"/>
      <w:pgSz w:w="11906" w:h="16838"/>
      <w:pgMar w:top="851" w:right="849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38D0" w14:textId="77777777" w:rsidR="00F42B50" w:rsidRDefault="00F42B50">
      <w:r>
        <w:separator/>
      </w:r>
    </w:p>
  </w:endnote>
  <w:endnote w:type="continuationSeparator" w:id="0">
    <w:p w14:paraId="2EBA1DD0" w14:textId="77777777" w:rsidR="00F42B50" w:rsidRDefault="00F42B50">
      <w:r>
        <w:continuationSeparator/>
      </w:r>
    </w:p>
  </w:endnote>
  <w:endnote w:type="continuationNotice" w:id="1">
    <w:p w14:paraId="39CB7069" w14:textId="77777777" w:rsidR="000D777D" w:rsidRDefault="000D7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94C0" w14:textId="77777777" w:rsidR="00F42B50" w:rsidRPr="006C4F46" w:rsidRDefault="00F42B50">
    <w:pPr>
      <w:pStyle w:val="Footer"/>
      <w:rPr>
        <w:rFonts w:ascii="Arial" w:hAnsi="Arial" w:cs="Arial"/>
        <w:sz w:val="18"/>
      </w:rPr>
    </w:pPr>
  </w:p>
  <w:p w14:paraId="7B6D7BDD" w14:textId="77777777" w:rsidR="00F42B50" w:rsidRDefault="00F4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E160" w14:textId="77777777" w:rsidR="00F42B50" w:rsidRDefault="00F42B50">
      <w:r>
        <w:separator/>
      </w:r>
    </w:p>
  </w:footnote>
  <w:footnote w:type="continuationSeparator" w:id="0">
    <w:p w14:paraId="408B486B" w14:textId="77777777" w:rsidR="00F42B50" w:rsidRDefault="00F42B50">
      <w:r>
        <w:continuationSeparator/>
      </w:r>
    </w:p>
  </w:footnote>
  <w:footnote w:type="continuationNotice" w:id="1">
    <w:p w14:paraId="78201500" w14:textId="77777777" w:rsidR="000D777D" w:rsidRDefault="000D7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EB7"/>
    <w:multiLevelType w:val="hybridMultilevel"/>
    <w:tmpl w:val="41060E34"/>
    <w:lvl w:ilvl="0" w:tplc="C74AE0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38B9"/>
    <w:multiLevelType w:val="hybridMultilevel"/>
    <w:tmpl w:val="61242E54"/>
    <w:lvl w:ilvl="0" w:tplc="4E3484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66D73"/>
    <w:multiLevelType w:val="hybridMultilevel"/>
    <w:tmpl w:val="B68C925E"/>
    <w:lvl w:ilvl="0" w:tplc="C74AE096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88306C0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4643F8"/>
    <w:multiLevelType w:val="hybridMultilevel"/>
    <w:tmpl w:val="862CC406"/>
    <w:lvl w:ilvl="0" w:tplc="C74AE0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D5B51"/>
    <w:multiLevelType w:val="hybridMultilevel"/>
    <w:tmpl w:val="4514A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28C8"/>
    <w:multiLevelType w:val="multilevel"/>
    <w:tmpl w:val="72A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6212D"/>
    <w:multiLevelType w:val="multilevel"/>
    <w:tmpl w:val="EE5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12"/>
    <w:rsid w:val="0001107F"/>
    <w:rsid w:val="00032063"/>
    <w:rsid w:val="00035DED"/>
    <w:rsid w:val="000631B6"/>
    <w:rsid w:val="00063DA2"/>
    <w:rsid w:val="00075003"/>
    <w:rsid w:val="000A5114"/>
    <w:rsid w:val="000C2000"/>
    <w:rsid w:val="000D777D"/>
    <w:rsid w:val="000E1629"/>
    <w:rsid w:val="001305C2"/>
    <w:rsid w:val="00134D1B"/>
    <w:rsid w:val="00142759"/>
    <w:rsid w:val="00186BF5"/>
    <w:rsid w:val="001B28AC"/>
    <w:rsid w:val="001C5501"/>
    <w:rsid w:val="001E2292"/>
    <w:rsid w:val="001F289B"/>
    <w:rsid w:val="00201612"/>
    <w:rsid w:val="00202DAC"/>
    <w:rsid w:val="00203A7B"/>
    <w:rsid w:val="00207B6C"/>
    <w:rsid w:val="00210E97"/>
    <w:rsid w:val="002150A7"/>
    <w:rsid w:val="00224025"/>
    <w:rsid w:val="0025479F"/>
    <w:rsid w:val="002571C2"/>
    <w:rsid w:val="00273790"/>
    <w:rsid w:val="0029189F"/>
    <w:rsid w:val="00292072"/>
    <w:rsid w:val="002F3C6C"/>
    <w:rsid w:val="002F7636"/>
    <w:rsid w:val="00305066"/>
    <w:rsid w:val="00307F6F"/>
    <w:rsid w:val="003169C3"/>
    <w:rsid w:val="0031755D"/>
    <w:rsid w:val="003318B1"/>
    <w:rsid w:val="00380C7E"/>
    <w:rsid w:val="00387B49"/>
    <w:rsid w:val="003B3A9D"/>
    <w:rsid w:val="003F200A"/>
    <w:rsid w:val="003F6683"/>
    <w:rsid w:val="00401DF1"/>
    <w:rsid w:val="004054EE"/>
    <w:rsid w:val="00432ED5"/>
    <w:rsid w:val="00440EA9"/>
    <w:rsid w:val="00452304"/>
    <w:rsid w:val="00477D66"/>
    <w:rsid w:val="00490850"/>
    <w:rsid w:val="004968D0"/>
    <w:rsid w:val="004C1AC7"/>
    <w:rsid w:val="004D186F"/>
    <w:rsid w:val="004D645C"/>
    <w:rsid w:val="004E4F9E"/>
    <w:rsid w:val="004E787B"/>
    <w:rsid w:val="004F08EC"/>
    <w:rsid w:val="005166CC"/>
    <w:rsid w:val="00542EB0"/>
    <w:rsid w:val="00562CBE"/>
    <w:rsid w:val="00577FF4"/>
    <w:rsid w:val="00631825"/>
    <w:rsid w:val="00660F87"/>
    <w:rsid w:val="00673597"/>
    <w:rsid w:val="006805AB"/>
    <w:rsid w:val="0068207D"/>
    <w:rsid w:val="006E1811"/>
    <w:rsid w:val="00720C6D"/>
    <w:rsid w:val="00720EC4"/>
    <w:rsid w:val="0073727E"/>
    <w:rsid w:val="00765E93"/>
    <w:rsid w:val="00772D49"/>
    <w:rsid w:val="00794448"/>
    <w:rsid w:val="007A369C"/>
    <w:rsid w:val="007B2C5D"/>
    <w:rsid w:val="007D5FBA"/>
    <w:rsid w:val="007F039C"/>
    <w:rsid w:val="007F3235"/>
    <w:rsid w:val="008245D2"/>
    <w:rsid w:val="0082723F"/>
    <w:rsid w:val="00852560"/>
    <w:rsid w:val="00871630"/>
    <w:rsid w:val="008771B4"/>
    <w:rsid w:val="00886EA8"/>
    <w:rsid w:val="008A6140"/>
    <w:rsid w:val="008D3934"/>
    <w:rsid w:val="008D7A2F"/>
    <w:rsid w:val="008F19FC"/>
    <w:rsid w:val="008F67AA"/>
    <w:rsid w:val="00950233"/>
    <w:rsid w:val="0095437F"/>
    <w:rsid w:val="009A4D78"/>
    <w:rsid w:val="009E2E1A"/>
    <w:rsid w:val="009F1BD8"/>
    <w:rsid w:val="00A151A8"/>
    <w:rsid w:val="00A7000E"/>
    <w:rsid w:val="00A872A0"/>
    <w:rsid w:val="00AA7549"/>
    <w:rsid w:val="00AB0706"/>
    <w:rsid w:val="00AB3357"/>
    <w:rsid w:val="00AE1C6A"/>
    <w:rsid w:val="00AE4393"/>
    <w:rsid w:val="00AE6D4A"/>
    <w:rsid w:val="00B24357"/>
    <w:rsid w:val="00B3617D"/>
    <w:rsid w:val="00B373DB"/>
    <w:rsid w:val="00B41330"/>
    <w:rsid w:val="00B636F4"/>
    <w:rsid w:val="00B7099B"/>
    <w:rsid w:val="00B711CB"/>
    <w:rsid w:val="00BA7C27"/>
    <w:rsid w:val="00BF1D03"/>
    <w:rsid w:val="00C07BA9"/>
    <w:rsid w:val="00C10CDE"/>
    <w:rsid w:val="00C5325F"/>
    <w:rsid w:val="00C671EE"/>
    <w:rsid w:val="00CA54CE"/>
    <w:rsid w:val="00CD46C8"/>
    <w:rsid w:val="00D566E7"/>
    <w:rsid w:val="00D8494A"/>
    <w:rsid w:val="00D864F5"/>
    <w:rsid w:val="00D95663"/>
    <w:rsid w:val="00D96682"/>
    <w:rsid w:val="00D97F62"/>
    <w:rsid w:val="00DA0397"/>
    <w:rsid w:val="00DA7C71"/>
    <w:rsid w:val="00E05B93"/>
    <w:rsid w:val="00E15A82"/>
    <w:rsid w:val="00E218A3"/>
    <w:rsid w:val="00E276CD"/>
    <w:rsid w:val="00E379D0"/>
    <w:rsid w:val="00E61191"/>
    <w:rsid w:val="00E73DE8"/>
    <w:rsid w:val="00E87D7B"/>
    <w:rsid w:val="00EA07ED"/>
    <w:rsid w:val="00EB14DF"/>
    <w:rsid w:val="00F27DAD"/>
    <w:rsid w:val="00F34212"/>
    <w:rsid w:val="00F42B50"/>
    <w:rsid w:val="00F446CD"/>
    <w:rsid w:val="00F53A32"/>
    <w:rsid w:val="00F90128"/>
    <w:rsid w:val="00F935F1"/>
    <w:rsid w:val="00FE13ED"/>
    <w:rsid w:val="059A1A56"/>
    <w:rsid w:val="1055377A"/>
    <w:rsid w:val="10742153"/>
    <w:rsid w:val="1588C018"/>
    <w:rsid w:val="18462A68"/>
    <w:rsid w:val="189AEAF2"/>
    <w:rsid w:val="1B4F7719"/>
    <w:rsid w:val="1B5E49D9"/>
    <w:rsid w:val="1D67DB41"/>
    <w:rsid w:val="1EB66286"/>
    <w:rsid w:val="1F12A06F"/>
    <w:rsid w:val="2031BC84"/>
    <w:rsid w:val="20E1B5F0"/>
    <w:rsid w:val="22EDADF0"/>
    <w:rsid w:val="24626A8C"/>
    <w:rsid w:val="2F58588F"/>
    <w:rsid w:val="2FDC8AB1"/>
    <w:rsid w:val="38BF1E1B"/>
    <w:rsid w:val="39F279B6"/>
    <w:rsid w:val="40A98353"/>
    <w:rsid w:val="455250BA"/>
    <w:rsid w:val="47EF2DF4"/>
    <w:rsid w:val="48AF2548"/>
    <w:rsid w:val="493CE0CD"/>
    <w:rsid w:val="4DC3AB6A"/>
    <w:rsid w:val="4E1F0DB4"/>
    <w:rsid w:val="510176A4"/>
    <w:rsid w:val="58B9B2ED"/>
    <w:rsid w:val="5DA1ED3F"/>
    <w:rsid w:val="6CB6B5E3"/>
    <w:rsid w:val="6E76F204"/>
    <w:rsid w:val="6E878FDE"/>
    <w:rsid w:val="70A27B6A"/>
    <w:rsid w:val="7546EC27"/>
    <w:rsid w:val="7804A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777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4212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3421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F342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421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34212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34212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F34212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F34212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4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1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4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2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2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9A4D7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A4D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9EDC2A3F584A953B234FDC807CBC" ma:contentTypeVersion="6" ma:contentTypeDescription="Create a new document." ma:contentTypeScope="" ma:versionID="7d4eba2927da5ebae820170e23d83b56">
  <xsd:schema xmlns:xsd="http://www.w3.org/2001/XMLSchema" xmlns:xs="http://www.w3.org/2001/XMLSchema" xmlns:p="http://schemas.microsoft.com/office/2006/metadata/properties" xmlns:ns2="bf60b147-b669-491e-924a-3e0dc0e597ff" xmlns:ns3="f61ad96d-ce63-46d8-91be-b5d657bdd158" targetNamespace="http://schemas.microsoft.com/office/2006/metadata/properties" ma:root="true" ma:fieldsID="1311c46443f15d85ec9ff4c76b7c0e2f" ns2:_="" ns3:_="">
    <xsd:import namespace="bf60b147-b669-491e-924a-3e0dc0e597ff"/>
    <xsd:import namespace="f61ad96d-ce63-46d8-91be-b5d657bdd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147-b669-491e-924a-3e0dc0e59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ad96d-ce63-46d8-91be-b5d657bdd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71777-1628-40F2-A7AE-108194AE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0b147-b669-491e-924a-3e0dc0e597ff"/>
    <ds:schemaRef ds:uri="f61ad96d-ce63-46d8-91be-b5d657bdd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DDB45-B268-4FDB-9719-1CDEFCC50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1AF57-4E2B-474F-88E3-BF7D8C800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2022-12-14T01:40:00Z</dcterms:created>
  <dcterms:modified xsi:type="dcterms:W3CDTF">2022-12-14T01:40:00Z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0x010100F2DC9EDC2A3F584A953B234FDC807CBC</vt:lpwstr>
  </property>
</Properties>
</file>